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3966" w:rsidRPr="002F7797" w:rsidRDefault="00183966" w:rsidP="00183966">
      <w:pPr>
        <w:spacing w:line="360" w:lineRule="auto"/>
        <w:ind w:right="-426" w:firstLine="284"/>
        <w:rPr>
          <w:rFonts w:ascii="Times New Roman" w:hAnsi="Times New Roman" w:cs="Times New Roman"/>
          <w:b/>
          <w:sz w:val="28"/>
          <w:szCs w:val="28"/>
        </w:rPr>
      </w:pPr>
      <w:r>
        <w:rPr>
          <w:rFonts w:ascii="Times New Roman" w:hAnsi="Times New Roman" w:cs="Times New Roman"/>
          <w:b/>
          <w:caps/>
          <w:noProof/>
          <w:sz w:val="28"/>
          <w:szCs w:val="28"/>
        </w:rPr>
        <mc:AlternateContent>
          <mc:Choice Requires="wps">
            <w:drawing>
              <wp:anchor distT="0" distB="0" distL="114300" distR="114300" simplePos="0" relativeHeight="251659264" behindDoc="0" locked="0" layoutInCell="1" allowOverlap="1" wp14:anchorId="3D6B24ED" wp14:editId="527479BA">
                <wp:simplePos x="0" y="0"/>
                <wp:positionH relativeFrom="column">
                  <wp:posOffset>203200</wp:posOffset>
                </wp:positionH>
                <wp:positionV relativeFrom="paragraph">
                  <wp:posOffset>126365</wp:posOffset>
                </wp:positionV>
                <wp:extent cx="1239520" cy="1431290"/>
                <wp:effectExtent l="0" t="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9520" cy="14312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83966" w:rsidRDefault="00183966" w:rsidP="00183966">
                            <w:r>
                              <w:object w:dxaOrig="5369" w:dyaOrig="68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83.25pt;height:105.75pt" o:ole="">
                                  <v:imagedata r:id="rId9" o:title=""/>
                                </v:shape>
                                <o:OLEObject Type="Embed" ProgID="MSPhotoEd.3" ShapeID="_x0000_i1027" DrawAspect="Content" ObjectID="_1528815674" r:id="rId10"/>
                              </w:object>
                            </w:r>
                            <w:r>
                              <w:object w:dxaOrig="1651" w:dyaOrig="2063">
                                <v:shape id="_x0000_i1028" type="#_x0000_t75" style="width:83.25pt;height:105pt" o:ole="">
                                  <v:imagedata r:id="rId11" o:title=""/>
                                </v:shape>
                                <o:OLEObject Type="Embed" ProgID="CorelPhotoPaint.Image.8" ShapeID="_x0000_i1028" DrawAspect="Content" ObjectID="_1528815675" r:id="rId12"/>
                              </w:obje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6pt;margin-top:9.95pt;width:97.6pt;height:11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" filled="f" stroked="f">
                <v:textbox>
                  <w:txbxContent>
                    <w:p w:rsidR="00183966" w:rsidRDefault="00183966" w:rsidP="00183966">
                      <w:r>
                        <w:object w:dxaOrig="5369" w:dyaOrig="6809">
                          <v:shape id="_x0000_i1027" type="#_x0000_t75" style="width:83.25pt;height:105.75pt" o:ole="">
                            <v:imagedata r:id="rId13" o:title=""/>
                          </v:shape>
                          <o:OLEObject Type="Embed" ProgID="MSPhotoEd.3" ShapeID="_x0000_i1027" DrawAspect="Content" ObjectID="_1524994123" r:id="rId14"/>
                        </w:object>
                      </w:r>
                      <w:r>
                        <w:object w:dxaOrig="1651" w:dyaOrig="2063">
                          <v:shape id="_x0000_i1028" type="#_x0000_t75" style="width:83.25pt;height:105pt" o:ole="">
                            <v:imagedata r:id="rId15" o:title=""/>
                          </v:shape>
                          <o:OLEObject Type="Embed" ProgID="CorelPhotoPaint.Image.8" ShapeID="_x0000_i1028" DrawAspect="Content" ObjectID="_1524994124" r:id="rId16"/>
                        </w:object>
                      </w:r>
                    </w:p>
                  </w:txbxContent>
                </v:textbox>
                <w10:wrap type="square"/>
              </v:shape>
            </w:pict>
          </mc:Fallback>
        </mc:AlternateContent>
      </w:r>
      <w:r w:rsidRPr="002F7797">
        <w:rPr>
          <w:rFonts w:ascii="Times New Roman" w:hAnsi="Times New Roman" w:cs="Times New Roman"/>
          <w:b/>
          <w:caps/>
          <w:sz w:val="28"/>
          <w:szCs w:val="28"/>
        </w:rPr>
        <w:t>KRAKOWSKA AKADEMIA</w:t>
      </w:r>
      <w:bookmarkStart w:id="0" w:name="_GoBack"/>
      <w:bookmarkEnd w:id="0"/>
    </w:p>
    <w:p w:rsidR="00183966" w:rsidRPr="002F7797" w:rsidRDefault="00183966" w:rsidP="00183966">
      <w:pPr>
        <w:spacing w:line="360" w:lineRule="auto"/>
        <w:ind w:right="-567" w:firstLine="284"/>
        <w:rPr>
          <w:rFonts w:ascii="Times New Roman" w:hAnsi="Times New Roman" w:cs="Times New Roman"/>
          <w:b/>
          <w:caps/>
          <w:sz w:val="28"/>
          <w:szCs w:val="28"/>
        </w:rPr>
      </w:pPr>
      <w:r w:rsidRPr="002F7797">
        <w:rPr>
          <w:rFonts w:ascii="Times New Roman" w:hAnsi="Times New Roman" w:cs="Times New Roman"/>
          <w:b/>
          <w:sz w:val="28"/>
          <w:szCs w:val="28"/>
        </w:rPr>
        <w:t>im</w:t>
      </w:r>
      <w:r w:rsidRPr="002F7797">
        <w:rPr>
          <w:rFonts w:ascii="Times New Roman" w:hAnsi="Times New Roman" w:cs="Times New Roman"/>
          <w:b/>
          <w:caps/>
          <w:sz w:val="28"/>
          <w:szCs w:val="28"/>
        </w:rPr>
        <w:t>. A</w:t>
      </w:r>
      <w:r w:rsidRPr="002F7797">
        <w:rPr>
          <w:rFonts w:ascii="Times New Roman" w:hAnsi="Times New Roman" w:cs="Times New Roman"/>
          <w:b/>
          <w:sz w:val="28"/>
          <w:szCs w:val="28"/>
        </w:rPr>
        <w:t>ndrzeja</w:t>
      </w:r>
      <w:r w:rsidRPr="002F7797">
        <w:rPr>
          <w:rFonts w:ascii="Times New Roman" w:hAnsi="Times New Roman" w:cs="Times New Roman"/>
          <w:b/>
          <w:caps/>
          <w:sz w:val="28"/>
          <w:szCs w:val="28"/>
        </w:rPr>
        <w:t xml:space="preserve"> F</w:t>
      </w:r>
      <w:r w:rsidRPr="002F7797">
        <w:rPr>
          <w:rFonts w:ascii="Times New Roman" w:hAnsi="Times New Roman" w:cs="Times New Roman"/>
          <w:b/>
          <w:sz w:val="28"/>
          <w:szCs w:val="28"/>
        </w:rPr>
        <w:t>rycza</w:t>
      </w:r>
      <w:r w:rsidRPr="002F7797">
        <w:rPr>
          <w:rFonts w:ascii="Times New Roman" w:hAnsi="Times New Roman" w:cs="Times New Roman"/>
          <w:b/>
          <w:caps/>
          <w:sz w:val="28"/>
          <w:szCs w:val="28"/>
        </w:rPr>
        <w:t xml:space="preserve"> M</w:t>
      </w:r>
      <w:r w:rsidRPr="002F7797">
        <w:rPr>
          <w:rFonts w:ascii="Times New Roman" w:hAnsi="Times New Roman" w:cs="Times New Roman"/>
          <w:b/>
          <w:sz w:val="28"/>
          <w:szCs w:val="28"/>
        </w:rPr>
        <w:t>odrzewskiego</w:t>
      </w:r>
    </w:p>
    <w:p w:rsidR="00183966" w:rsidRPr="002F7797" w:rsidRDefault="00183966" w:rsidP="00183966">
      <w:pPr>
        <w:tabs>
          <w:tab w:val="left" w:pos="2552"/>
        </w:tabs>
        <w:spacing w:line="360" w:lineRule="auto"/>
        <w:ind w:firstLine="284"/>
        <w:rPr>
          <w:rFonts w:ascii="Times New Roman" w:hAnsi="Times New Roman" w:cs="Times New Roman"/>
          <w:b/>
          <w:caps/>
          <w:sz w:val="28"/>
          <w:szCs w:val="28"/>
        </w:rPr>
      </w:pPr>
    </w:p>
    <w:p w:rsidR="00183966" w:rsidRPr="002F7797" w:rsidRDefault="00183966" w:rsidP="00183966">
      <w:pPr>
        <w:tabs>
          <w:tab w:val="left" w:pos="2552"/>
        </w:tabs>
        <w:spacing w:line="360" w:lineRule="auto"/>
        <w:ind w:firstLine="284"/>
        <w:jc w:val="center"/>
        <w:rPr>
          <w:rFonts w:ascii="Times New Roman" w:hAnsi="Times New Roman" w:cs="Times New Roman"/>
          <w:b/>
          <w:caps/>
          <w:sz w:val="28"/>
          <w:szCs w:val="28"/>
        </w:rPr>
      </w:pPr>
    </w:p>
    <w:p w:rsidR="00183966" w:rsidRPr="002F7797" w:rsidRDefault="00183966" w:rsidP="00183966">
      <w:pPr>
        <w:tabs>
          <w:tab w:val="left" w:pos="2552"/>
        </w:tabs>
        <w:spacing w:line="360" w:lineRule="auto"/>
        <w:ind w:firstLine="284"/>
        <w:jc w:val="center"/>
        <w:rPr>
          <w:rFonts w:ascii="Times New Roman" w:hAnsi="Times New Roman" w:cs="Times New Roman"/>
          <w:b/>
          <w:caps/>
          <w:sz w:val="28"/>
          <w:szCs w:val="28"/>
        </w:rPr>
      </w:pPr>
    </w:p>
    <w:p w:rsidR="00183966" w:rsidRPr="002F7797" w:rsidRDefault="00183966" w:rsidP="00183966">
      <w:pPr>
        <w:tabs>
          <w:tab w:val="left" w:pos="2552"/>
        </w:tabs>
        <w:spacing w:line="360" w:lineRule="auto"/>
        <w:rPr>
          <w:rFonts w:ascii="Times New Roman" w:hAnsi="Times New Roman" w:cs="Times New Roman"/>
          <w:b/>
          <w:sz w:val="28"/>
          <w:szCs w:val="28"/>
        </w:rPr>
      </w:pPr>
      <w:r w:rsidRPr="002F7797">
        <w:rPr>
          <w:rFonts w:ascii="Times New Roman" w:hAnsi="Times New Roman" w:cs="Times New Roman"/>
          <w:b/>
          <w:sz w:val="28"/>
          <w:szCs w:val="28"/>
        </w:rPr>
        <w:t xml:space="preserve">Wydział: </w:t>
      </w:r>
      <w:r w:rsidRPr="002F7797">
        <w:rPr>
          <w:rFonts w:ascii="Times New Roman" w:eastAsia="Times New Roman" w:hAnsi="Times New Roman" w:cs="Times New Roman"/>
          <w:sz w:val="28"/>
          <w:szCs w:val="28"/>
        </w:rPr>
        <w:t>Wydział Zdrowia i  Nauk Medycznych</w:t>
      </w:r>
    </w:p>
    <w:p w:rsidR="00183966" w:rsidRPr="002F7797" w:rsidRDefault="00183966" w:rsidP="00183966">
      <w:pPr>
        <w:tabs>
          <w:tab w:val="left" w:pos="2552"/>
        </w:tabs>
        <w:spacing w:line="360" w:lineRule="auto"/>
        <w:ind w:firstLine="284"/>
        <w:rPr>
          <w:rFonts w:ascii="Times New Roman" w:hAnsi="Times New Roman" w:cs="Times New Roman"/>
          <w:b/>
          <w:sz w:val="28"/>
          <w:szCs w:val="28"/>
        </w:rPr>
      </w:pPr>
      <w:r>
        <w:rPr>
          <w:rFonts w:ascii="Times New Roman" w:hAnsi="Times New Roman" w:cs="Times New Roman"/>
          <w:b/>
          <w:sz w:val="28"/>
          <w:szCs w:val="28"/>
        </w:rPr>
        <w:t xml:space="preserve">    </w:t>
      </w:r>
      <w:r w:rsidRPr="002F7797">
        <w:rPr>
          <w:rFonts w:ascii="Times New Roman" w:hAnsi="Times New Roman" w:cs="Times New Roman"/>
          <w:b/>
          <w:sz w:val="28"/>
          <w:szCs w:val="28"/>
        </w:rPr>
        <w:t xml:space="preserve">Kierunek: </w:t>
      </w:r>
      <w:r w:rsidRPr="002F7797">
        <w:rPr>
          <w:rFonts w:ascii="Times New Roman" w:eastAsia="Times New Roman" w:hAnsi="Times New Roman" w:cs="Times New Roman"/>
          <w:sz w:val="28"/>
          <w:szCs w:val="28"/>
        </w:rPr>
        <w:t>Ratownictwo Medyczne</w:t>
      </w:r>
    </w:p>
    <w:p w:rsidR="00183966" w:rsidRPr="002F7797" w:rsidRDefault="00183966" w:rsidP="00183966">
      <w:pPr>
        <w:spacing w:line="360" w:lineRule="auto"/>
        <w:ind w:firstLine="284"/>
        <w:rPr>
          <w:rFonts w:ascii="Times New Roman" w:hAnsi="Times New Roman" w:cs="Times New Roman"/>
          <w:b/>
          <w:sz w:val="28"/>
          <w:szCs w:val="28"/>
        </w:rPr>
      </w:pPr>
    </w:p>
    <w:p w:rsidR="00183966" w:rsidRPr="002F7797" w:rsidRDefault="00183966" w:rsidP="00183966">
      <w:pPr>
        <w:spacing w:line="360" w:lineRule="auto"/>
        <w:ind w:firstLine="284"/>
        <w:rPr>
          <w:rFonts w:ascii="Times New Roman" w:hAnsi="Times New Roman" w:cs="Times New Roman"/>
          <w:sz w:val="28"/>
          <w:szCs w:val="28"/>
        </w:rPr>
      </w:pPr>
    </w:p>
    <w:p w:rsidR="00183966" w:rsidRPr="002F7797" w:rsidRDefault="00183966" w:rsidP="00183966">
      <w:pPr>
        <w:spacing w:line="360" w:lineRule="auto"/>
        <w:ind w:firstLine="284"/>
        <w:rPr>
          <w:rFonts w:ascii="Times New Roman" w:hAnsi="Times New Roman" w:cs="Times New Roman"/>
          <w:sz w:val="28"/>
          <w:szCs w:val="28"/>
        </w:rPr>
      </w:pPr>
    </w:p>
    <w:p w:rsidR="00183966" w:rsidRPr="002F7797" w:rsidRDefault="00183966" w:rsidP="00183966">
      <w:pPr>
        <w:spacing w:line="360" w:lineRule="auto"/>
        <w:ind w:firstLine="284"/>
        <w:rPr>
          <w:rFonts w:ascii="Times New Roman" w:hAnsi="Times New Roman" w:cs="Times New Roman"/>
          <w:sz w:val="28"/>
          <w:szCs w:val="28"/>
        </w:rPr>
      </w:pPr>
    </w:p>
    <w:p w:rsidR="00183966" w:rsidRPr="002F7797" w:rsidRDefault="00183966" w:rsidP="00183966">
      <w:pPr>
        <w:spacing w:line="360" w:lineRule="auto"/>
        <w:ind w:firstLine="284"/>
        <w:jc w:val="center"/>
        <w:rPr>
          <w:rFonts w:ascii="Times New Roman" w:hAnsi="Times New Roman" w:cs="Times New Roman"/>
          <w:b/>
          <w:sz w:val="28"/>
          <w:szCs w:val="28"/>
        </w:rPr>
      </w:pPr>
      <w:r w:rsidRPr="002F7797">
        <w:rPr>
          <w:rFonts w:ascii="Times New Roman" w:hAnsi="Times New Roman" w:cs="Times New Roman"/>
          <w:b/>
          <w:sz w:val="28"/>
          <w:szCs w:val="28"/>
        </w:rPr>
        <w:t>Kamil Roman</w:t>
      </w:r>
    </w:p>
    <w:p w:rsidR="00183966" w:rsidRPr="002F7797" w:rsidRDefault="00183966" w:rsidP="00183966">
      <w:pPr>
        <w:spacing w:line="360" w:lineRule="auto"/>
        <w:ind w:firstLine="284"/>
        <w:rPr>
          <w:rFonts w:ascii="Times New Roman" w:hAnsi="Times New Roman" w:cs="Times New Roman"/>
        </w:rPr>
      </w:pPr>
    </w:p>
    <w:p w:rsidR="00183966" w:rsidRPr="002F7797" w:rsidRDefault="00183966" w:rsidP="00183966">
      <w:pPr>
        <w:spacing w:line="360" w:lineRule="auto"/>
        <w:ind w:firstLine="284"/>
        <w:rPr>
          <w:rFonts w:ascii="Times New Roman" w:hAnsi="Times New Roman" w:cs="Times New Roman"/>
        </w:rPr>
      </w:pPr>
    </w:p>
    <w:p w:rsidR="00183966" w:rsidRPr="002F7797" w:rsidRDefault="00183966" w:rsidP="00183966">
      <w:pPr>
        <w:pStyle w:val="Normalny1"/>
        <w:jc w:val="center"/>
        <w:rPr>
          <w:rFonts w:ascii="Times New Roman" w:hAnsi="Times New Roman" w:cs="Times New Roman"/>
          <w:sz w:val="32"/>
          <w:szCs w:val="32"/>
        </w:rPr>
      </w:pPr>
      <w:r w:rsidRPr="002F7797">
        <w:rPr>
          <w:rFonts w:ascii="Times New Roman" w:eastAsia="Times New Roman" w:hAnsi="Times New Roman" w:cs="Times New Roman"/>
          <w:b/>
          <w:sz w:val="32"/>
          <w:szCs w:val="32"/>
        </w:rPr>
        <w:t xml:space="preserve">Farmakoterapia w leczeniu choroby </w:t>
      </w:r>
    </w:p>
    <w:p w:rsidR="00183966" w:rsidRPr="002F7797" w:rsidRDefault="00183966" w:rsidP="00183966">
      <w:pPr>
        <w:pStyle w:val="Normalny1"/>
        <w:jc w:val="center"/>
        <w:rPr>
          <w:rFonts w:ascii="Times New Roman" w:eastAsia="Times New Roman" w:hAnsi="Times New Roman" w:cs="Times New Roman"/>
          <w:b/>
          <w:sz w:val="32"/>
          <w:szCs w:val="32"/>
        </w:rPr>
      </w:pPr>
      <w:r w:rsidRPr="002F7797">
        <w:rPr>
          <w:rFonts w:ascii="Times New Roman" w:eastAsia="Times New Roman" w:hAnsi="Times New Roman" w:cs="Times New Roman"/>
          <w:b/>
          <w:sz w:val="32"/>
          <w:szCs w:val="32"/>
        </w:rPr>
        <w:t>wrzodowej</w:t>
      </w:r>
    </w:p>
    <w:p w:rsidR="00183966" w:rsidRPr="002F7797" w:rsidRDefault="00183966" w:rsidP="00183966">
      <w:pPr>
        <w:spacing w:line="360" w:lineRule="auto"/>
        <w:ind w:firstLine="284"/>
        <w:jc w:val="center"/>
        <w:rPr>
          <w:rFonts w:ascii="Times New Roman" w:hAnsi="Times New Roman" w:cs="Times New Roman"/>
          <w:b/>
          <w:caps/>
          <w:sz w:val="32"/>
        </w:rPr>
      </w:pPr>
    </w:p>
    <w:p w:rsidR="00183966" w:rsidRPr="002F7797" w:rsidRDefault="00183966" w:rsidP="00183966">
      <w:pPr>
        <w:spacing w:line="360" w:lineRule="auto"/>
        <w:rPr>
          <w:rFonts w:ascii="Times New Roman" w:hAnsi="Times New Roman" w:cs="Times New Roman"/>
        </w:rPr>
      </w:pPr>
    </w:p>
    <w:p w:rsidR="00183966" w:rsidRPr="002F7797" w:rsidRDefault="00183966" w:rsidP="00183966">
      <w:pPr>
        <w:spacing w:line="360" w:lineRule="auto"/>
        <w:ind w:firstLine="284"/>
        <w:rPr>
          <w:rFonts w:ascii="Times New Roman" w:hAnsi="Times New Roman" w:cs="Times New Roman"/>
        </w:rPr>
      </w:pPr>
    </w:p>
    <w:p w:rsidR="00183966" w:rsidRPr="002F7797" w:rsidRDefault="00183966" w:rsidP="00183966">
      <w:pPr>
        <w:spacing w:line="360" w:lineRule="auto"/>
        <w:ind w:firstLine="284"/>
        <w:rPr>
          <w:rFonts w:ascii="Times New Roman" w:hAnsi="Times New Roman" w:cs="Times New Roman"/>
        </w:rPr>
      </w:pPr>
    </w:p>
    <w:p w:rsidR="00183966" w:rsidRPr="002F7797" w:rsidRDefault="00183966" w:rsidP="00183966">
      <w:pPr>
        <w:tabs>
          <w:tab w:val="left" w:pos="4536"/>
          <w:tab w:val="right" w:pos="8789"/>
        </w:tabs>
        <w:spacing w:line="360" w:lineRule="auto"/>
        <w:ind w:firstLine="284"/>
        <w:rPr>
          <w:rFonts w:ascii="Times New Roman" w:hAnsi="Times New Roman" w:cs="Times New Roman"/>
          <w:b/>
          <w:sz w:val="28"/>
        </w:rPr>
      </w:pPr>
      <w:r w:rsidRPr="002F7797">
        <w:rPr>
          <w:rFonts w:ascii="Times New Roman" w:hAnsi="Times New Roman" w:cs="Times New Roman"/>
          <w:b/>
          <w:sz w:val="28"/>
        </w:rPr>
        <w:tab/>
        <w:t xml:space="preserve">Praca licencjacka </w:t>
      </w:r>
    </w:p>
    <w:p w:rsidR="00183966" w:rsidRPr="002F7797" w:rsidRDefault="00183966" w:rsidP="00183966">
      <w:pPr>
        <w:tabs>
          <w:tab w:val="left" w:pos="4536"/>
          <w:tab w:val="right" w:pos="8789"/>
        </w:tabs>
        <w:spacing w:line="360" w:lineRule="auto"/>
        <w:ind w:firstLine="284"/>
        <w:rPr>
          <w:rFonts w:ascii="Times New Roman" w:hAnsi="Times New Roman" w:cs="Times New Roman"/>
          <w:b/>
          <w:sz w:val="28"/>
        </w:rPr>
      </w:pPr>
      <w:r w:rsidRPr="002F7797">
        <w:rPr>
          <w:rFonts w:ascii="Times New Roman" w:hAnsi="Times New Roman" w:cs="Times New Roman"/>
          <w:b/>
          <w:sz w:val="28"/>
        </w:rPr>
        <w:tab/>
        <w:t xml:space="preserve">napisana pod kierunkiem </w:t>
      </w:r>
    </w:p>
    <w:p w:rsidR="00183966" w:rsidRPr="002F7797" w:rsidRDefault="00183966" w:rsidP="00183966">
      <w:pPr>
        <w:tabs>
          <w:tab w:val="left" w:pos="4536"/>
          <w:tab w:val="right" w:pos="8789"/>
        </w:tabs>
        <w:spacing w:line="360" w:lineRule="auto"/>
        <w:ind w:firstLine="284"/>
        <w:rPr>
          <w:rFonts w:ascii="Times New Roman" w:hAnsi="Times New Roman" w:cs="Times New Roman"/>
          <w:b/>
          <w:sz w:val="28"/>
          <w:szCs w:val="28"/>
        </w:rPr>
      </w:pPr>
      <w:r w:rsidRPr="002F7797">
        <w:rPr>
          <w:rFonts w:ascii="Times New Roman" w:hAnsi="Times New Roman" w:cs="Times New Roman"/>
          <w:b/>
          <w:sz w:val="28"/>
        </w:rPr>
        <w:tab/>
      </w:r>
      <w:r>
        <w:rPr>
          <w:rFonts w:ascii="Times New Roman" w:eastAsia="Times New Roman" w:hAnsi="Times New Roman" w:cs="Times New Roman"/>
          <w:b/>
          <w:sz w:val="28"/>
          <w:szCs w:val="28"/>
        </w:rPr>
        <w:t xml:space="preserve">Dr hab. Jolanta </w:t>
      </w:r>
      <w:proofErr w:type="spellStart"/>
      <w:r>
        <w:rPr>
          <w:rFonts w:ascii="Times New Roman" w:eastAsia="Times New Roman" w:hAnsi="Times New Roman" w:cs="Times New Roman"/>
          <w:b/>
          <w:sz w:val="28"/>
          <w:szCs w:val="28"/>
        </w:rPr>
        <w:t>Obniska</w:t>
      </w:r>
      <w:proofErr w:type="spellEnd"/>
    </w:p>
    <w:p w:rsidR="00183966" w:rsidRPr="002F7797" w:rsidRDefault="00183966" w:rsidP="00183966">
      <w:pPr>
        <w:tabs>
          <w:tab w:val="left" w:pos="4536"/>
          <w:tab w:val="right" w:pos="8789"/>
        </w:tabs>
        <w:spacing w:line="360" w:lineRule="auto"/>
        <w:ind w:firstLine="284"/>
        <w:rPr>
          <w:rFonts w:ascii="Times New Roman" w:hAnsi="Times New Roman" w:cs="Times New Roman"/>
          <w:b/>
          <w:sz w:val="28"/>
        </w:rPr>
      </w:pPr>
      <w:r w:rsidRPr="002F7797">
        <w:rPr>
          <w:rFonts w:ascii="Times New Roman" w:hAnsi="Times New Roman" w:cs="Times New Roman"/>
          <w:b/>
          <w:sz w:val="28"/>
        </w:rPr>
        <w:tab/>
      </w:r>
    </w:p>
    <w:p w:rsidR="00183966" w:rsidRDefault="00183966" w:rsidP="00183966">
      <w:pPr>
        <w:spacing w:line="360" w:lineRule="auto"/>
        <w:rPr>
          <w:rFonts w:ascii="Times New Roman" w:hAnsi="Times New Roman" w:cs="Times New Roman"/>
        </w:rPr>
      </w:pPr>
    </w:p>
    <w:p w:rsidR="00183966" w:rsidRDefault="00183966" w:rsidP="00183966">
      <w:pPr>
        <w:spacing w:line="360" w:lineRule="auto"/>
        <w:rPr>
          <w:rFonts w:ascii="Times New Roman" w:hAnsi="Times New Roman" w:cs="Times New Roman"/>
        </w:rPr>
      </w:pPr>
    </w:p>
    <w:p w:rsidR="00183966" w:rsidRDefault="00183966" w:rsidP="00183966">
      <w:pPr>
        <w:spacing w:line="360" w:lineRule="auto"/>
        <w:rPr>
          <w:rFonts w:ascii="Times New Roman" w:hAnsi="Times New Roman" w:cs="Times New Roman"/>
        </w:rPr>
      </w:pPr>
    </w:p>
    <w:p w:rsidR="00183966" w:rsidRDefault="00183966" w:rsidP="00183966">
      <w:pPr>
        <w:spacing w:line="360" w:lineRule="auto"/>
        <w:rPr>
          <w:rFonts w:ascii="Times New Roman" w:hAnsi="Times New Roman" w:cs="Times New Roman"/>
        </w:rPr>
      </w:pPr>
    </w:p>
    <w:p w:rsidR="00183966" w:rsidRPr="002F7797" w:rsidRDefault="00183966" w:rsidP="00183966">
      <w:pPr>
        <w:spacing w:line="360" w:lineRule="auto"/>
        <w:rPr>
          <w:rFonts w:ascii="Times New Roman" w:hAnsi="Times New Roman" w:cs="Times New Roman"/>
        </w:rPr>
      </w:pPr>
    </w:p>
    <w:p w:rsidR="00183966" w:rsidRPr="002F7797" w:rsidRDefault="00183966" w:rsidP="00183966">
      <w:pPr>
        <w:spacing w:line="360" w:lineRule="auto"/>
        <w:ind w:firstLine="284"/>
        <w:rPr>
          <w:rFonts w:ascii="Times New Roman" w:hAnsi="Times New Roman" w:cs="Times New Roman"/>
        </w:rPr>
      </w:pPr>
    </w:p>
    <w:p w:rsidR="00183966" w:rsidRDefault="00183966" w:rsidP="00183966">
      <w:pPr>
        <w:spacing w:line="360" w:lineRule="auto"/>
        <w:ind w:firstLine="284"/>
        <w:jc w:val="center"/>
        <w:rPr>
          <w:b/>
          <w:sz w:val="32"/>
          <w:szCs w:val="32"/>
        </w:rPr>
      </w:pPr>
      <w:r w:rsidRPr="002F7797">
        <w:rPr>
          <w:rFonts w:ascii="Times New Roman" w:hAnsi="Times New Roman" w:cs="Times New Roman"/>
          <w:b/>
          <w:sz w:val="28"/>
        </w:rPr>
        <w:t>Kraków 20</w:t>
      </w:r>
      <w:r>
        <w:rPr>
          <w:rFonts w:ascii="Times New Roman" w:hAnsi="Times New Roman" w:cs="Times New Roman"/>
          <w:b/>
          <w:sz w:val="28"/>
        </w:rPr>
        <w:t>16</w:t>
      </w:r>
      <w:r w:rsidRPr="00485958">
        <w:rPr>
          <w:b/>
          <w:sz w:val="32"/>
          <w:szCs w:val="32"/>
        </w:rPr>
        <w:tab/>
      </w:r>
      <w:r w:rsidRPr="00485958">
        <w:rPr>
          <w:b/>
          <w:sz w:val="32"/>
          <w:szCs w:val="32"/>
        </w:rPr>
        <w:tab/>
      </w:r>
      <w:r w:rsidRPr="00485958">
        <w:rPr>
          <w:b/>
          <w:sz w:val="32"/>
          <w:szCs w:val="32"/>
        </w:rPr>
        <w:tab/>
      </w:r>
    </w:p>
    <w:p w:rsidR="00183966" w:rsidRPr="000D48A4" w:rsidRDefault="00183966" w:rsidP="00183966">
      <w:pPr>
        <w:spacing w:line="360" w:lineRule="auto"/>
        <w:rPr>
          <w:rFonts w:ascii="Times New Roman" w:hAnsi="Times New Roman" w:cs="Times New Roman"/>
          <w:b/>
          <w:sz w:val="28"/>
          <w:szCs w:val="28"/>
        </w:rPr>
      </w:pPr>
      <w:r w:rsidRPr="000D48A4">
        <w:rPr>
          <w:b/>
          <w:sz w:val="28"/>
          <w:szCs w:val="28"/>
        </w:rPr>
        <w:lastRenderedPageBreak/>
        <w:t>Spis treści</w:t>
      </w:r>
    </w:p>
    <w:p w:rsidR="00183966" w:rsidRDefault="00183966" w:rsidP="003147CD">
      <w:pPr>
        <w:pStyle w:val="Normalny1"/>
        <w:spacing w:line="360" w:lineRule="auto"/>
        <w:jc w:val="both"/>
        <w:rPr>
          <w:rFonts w:ascii="Times New Roman" w:hAnsi="Times New Roman" w:cs="Times New Roman"/>
          <w:sz w:val="24"/>
          <w:szCs w:val="24"/>
        </w:rPr>
      </w:pPr>
      <w:r>
        <w:rPr>
          <w:rFonts w:ascii="Times New Roman" w:hAnsi="Times New Roman" w:cs="Times New Roman"/>
          <w:sz w:val="24"/>
          <w:szCs w:val="24"/>
        </w:rPr>
        <w:t>Streszczenie……………………………………………………………………………………</w:t>
      </w:r>
      <w:r w:rsidR="006C2253">
        <w:rPr>
          <w:rFonts w:ascii="Times New Roman" w:hAnsi="Times New Roman" w:cs="Times New Roman"/>
          <w:sz w:val="24"/>
          <w:szCs w:val="24"/>
        </w:rPr>
        <w:t>3</w:t>
      </w:r>
    </w:p>
    <w:p w:rsidR="006C2253" w:rsidRDefault="006C2253" w:rsidP="003147CD">
      <w:pPr>
        <w:pStyle w:val="Normalny1"/>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Summary</w:t>
      </w:r>
      <w:proofErr w:type="spellEnd"/>
      <w:r>
        <w:rPr>
          <w:rFonts w:ascii="Times New Roman" w:hAnsi="Times New Roman" w:cs="Times New Roman"/>
          <w:sz w:val="24"/>
          <w:szCs w:val="24"/>
        </w:rPr>
        <w:t>…</w:t>
      </w:r>
      <w:r w:rsidR="00264C99">
        <w:rPr>
          <w:rFonts w:ascii="Times New Roman" w:hAnsi="Times New Roman" w:cs="Times New Roman"/>
          <w:sz w:val="24"/>
          <w:szCs w:val="24"/>
        </w:rPr>
        <w:t>………………………………………………………………………</w:t>
      </w:r>
      <w:r>
        <w:rPr>
          <w:rFonts w:ascii="Times New Roman" w:hAnsi="Times New Roman" w:cs="Times New Roman"/>
          <w:sz w:val="24"/>
          <w:szCs w:val="24"/>
        </w:rPr>
        <w:t>…………</w:t>
      </w:r>
      <w:r w:rsidR="00264C99">
        <w:rPr>
          <w:rFonts w:ascii="Times New Roman" w:hAnsi="Times New Roman" w:cs="Times New Roman"/>
          <w:sz w:val="24"/>
          <w:szCs w:val="24"/>
        </w:rPr>
        <w:t>…</w:t>
      </w:r>
      <w:r>
        <w:rPr>
          <w:rFonts w:ascii="Times New Roman" w:hAnsi="Times New Roman" w:cs="Times New Roman"/>
          <w:sz w:val="24"/>
          <w:szCs w:val="24"/>
        </w:rPr>
        <w:t>4</w:t>
      </w:r>
    </w:p>
    <w:p w:rsidR="00183966" w:rsidRPr="0029403E" w:rsidRDefault="00183966" w:rsidP="003147CD">
      <w:pPr>
        <w:pStyle w:val="Normalny1"/>
        <w:spacing w:line="360" w:lineRule="auto"/>
        <w:jc w:val="both"/>
        <w:rPr>
          <w:rFonts w:ascii="Times New Roman" w:hAnsi="Times New Roman" w:cs="Times New Roman"/>
          <w:sz w:val="24"/>
          <w:szCs w:val="24"/>
        </w:rPr>
      </w:pPr>
      <w:r w:rsidRPr="0029403E">
        <w:rPr>
          <w:rFonts w:ascii="Times New Roman" w:hAnsi="Times New Roman" w:cs="Times New Roman"/>
          <w:sz w:val="24"/>
          <w:szCs w:val="24"/>
        </w:rPr>
        <w:t>Wstęp…………………………………………………………….……………………</w:t>
      </w:r>
      <w:r w:rsidR="00264C99">
        <w:rPr>
          <w:rFonts w:ascii="Times New Roman" w:hAnsi="Times New Roman" w:cs="Times New Roman"/>
          <w:sz w:val="24"/>
          <w:szCs w:val="24"/>
        </w:rPr>
        <w:t>………</w:t>
      </w:r>
      <w:r w:rsidR="006C2253">
        <w:rPr>
          <w:rFonts w:ascii="Times New Roman" w:hAnsi="Times New Roman" w:cs="Times New Roman"/>
          <w:sz w:val="24"/>
          <w:szCs w:val="24"/>
        </w:rPr>
        <w:t>5</w:t>
      </w:r>
    </w:p>
    <w:p w:rsidR="00183966" w:rsidRPr="0029403E" w:rsidRDefault="00183966" w:rsidP="003147CD">
      <w:pPr>
        <w:pStyle w:val="Normalny1"/>
        <w:spacing w:line="360" w:lineRule="auto"/>
        <w:rPr>
          <w:rFonts w:ascii="Times New Roman" w:hAnsi="Times New Roman" w:cs="Times New Roman"/>
          <w:sz w:val="24"/>
          <w:szCs w:val="24"/>
        </w:rPr>
      </w:pPr>
    </w:p>
    <w:p w:rsidR="00183966" w:rsidRPr="0029403E" w:rsidRDefault="00183966" w:rsidP="00183966">
      <w:pPr>
        <w:pStyle w:val="Normalny1"/>
        <w:spacing w:line="240" w:lineRule="auto"/>
        <w:jc w:val="both"/>
        <w:rPr>
          <w:rFonts w:ascii="Times New Roman" w:hAnsi="Times New Roman" w:cs="Times New Roman"/>
          <w:sz w:val="24"/>
          <w:szCs w:val="24"/>
        </w:rPr>
      </w:pPr>
      <w:r w:rsidRPr="0029403E">
        <w:rPr>
          <w:rFonts w:ascii="Times New Roman" w:hAnsi="Times New Roman" w:cs="Times New Roman"/>
          <w:sz w:val="24"/>
          <w:szCs w:val="24"/>
        </w:rPr>
        <w:t xml:space="preserve">1.Etiologia i patogeneza choroby wrzodowej…………………………………...………..….. </w:t>
      </w:r>
      <w:r w:rsidR="006C2253">
        <w:rPr>
          <w:rFonts w:ascii="Times New Roman" w:hAnsi="Times New Roman" w:cs="Times New Roman"/>
          <w:sz w:val="24"/>
          <w:szCs w:val="24"/>
        </w:rPr>
        <w:t>6</w:t>
      </w:r>
    </w:p>
    <w:p w:rsidR="00183966" w:rsidRPr="0029403E" w:rsidRDefault="00183966" w:rsidP="00183966">
      <w:pPr>
        <w:pStyle w:val="Normalny1"/>
        <w:spacing w:line="240" w:lineRule="auto"/>
        <w:ind w:left="720"/>
        <w:jc w:val="both"/>
        <w:rPr>
          <w:rFonts w:ascii="Times New Roman" w:hAnsi="Times New Roman" w:cs="Times New Roman"/>
          <w:sz w:val="24"/>
          <w:szCs w:val="24"/>
        </w:rPr>
      </w:pPr>
    </w:p>
    <w:p w:rsidR="00183966" w:rsidRPr="0029403E" w:rsidRDefault="00183966" w:rsidP="00183966">
      <w:pPr>
        <w:pStyle w:val="Normalny1"/>
        <w:spacing w:line="240" w:lineRule="auto"/>
        <w:ind w:left="720"/>
        <w:jc w:val="both"/>
        <w:rPr>
          <w:rFonts w:ascii="Times New Roman" w:hAnsi="Times New Roman" w:cs="Times New Roman"/>
          <w:sz w:val="24"/>
          <w:szCs w:val="24"/>
        </w:rPr>
      </w:pPr>
      <w:r w:rsidRPr="0029403E">
        <w:rPr>
          <w:rFonts w:ascii="Times New Roman" w:hAnsi="Times New Roman" w:cs="Times New Roman"/>
          <w:sz w:val="24"/>
          <w:szCs w:val="24"/>
        </w:rPr>
        <w:t xml:space="preserve">1.1 Zakażenie </w:t>
      </w:r>
      <w:proofErr w:type="spellStart"/>
      <w:r w:rsidRPr="0029403E">
        <w:rPr>
          <w:rFonts w:ascii="Times New Roman" w:hAnsi="Times New Roman" w:cs="Times New Roman"/>
          <w:sz w:val="24"/>
          <w:szCs w:val="24"/>
        </w:rPr>
        <w:t>Helicobacter</w:t>
      </w:r>
      <w:proofErr w:type="spellEnd"/>
      <w:r>
        <w:rPr>
          <w:rFonts w:ascii="Times New Roman" w:hAnsi="Times New Roman" w:cs="Times New Roman"/>
          <w:sz w:val="24"/>
          <w:szCs w:val="24"/>
        </w:rPr>
        <w:t xml:space="preserve"> </w:t>
      </w:r>
      <w:proofErr w:type="spellStart"/>
      <w:r w:rsidRPr="0029403E">
        <w:rPr>
          <w:rFonts w:ascii="Times New Roman" w:hAnsi="Times New Roman" w:cs="Times New Roman"/>
          <w:sz w:val="24"/>
          <w:szCs w:val="24"/>
        </w:rPr>
        <w:t>pylori</w:t>
      </w:r>
      <w:proofErr w:type="spellEnd"/>
      <w:r>
        <w:rPr>
          <w:rFonts w:ascii="Times New Roman" w:hAnsi="Times New Roman" w:cs="Times New Roman"/>
          <w:sz w:val="24"/>
          <w:szCs w:val="24"/>
        </w:rPr>
        <w:t>…………...………………………………………..</w:t>
      </w:r>
      <w:r w:rsidRPr="0029403E">
        <w:rPr>
          <w:rFonts w:ascii="Times New Roman" w:hAnsi="Times New Roman" w:cs="Times New Roman"/>
          <w:sz w:val="24"/>
          <w:szCs w:val="24"/>
        </w:rPr>
        <w:t>.</w:t>
      </w:r>
      <w:r w:rsidR="006C2253">
        <w:rPr>
          <w:rFonts w:ascii="Times New Roman" w:hAnsi="Times New Roman" w:cs="Times New Roman"/>
          <w:sz w:val="24"/>
          <w:szCs w:val="24"/>
        </w:rPr>
        <w:t>6</w:t>
      </w:r>
    </w:p>
    <w:p w:rsidR="00183966" w:rsidRPr="0029403E" w:rsidRDefault="00183966" w:rsidP="00183966">
      <w:pPr>
        <w:pStyle w:val="Normalny1"/>
        <w:spacing w:line="240" w:lineRule="auto"/>
        <w:ind w:left="720"/>
        <w:rPr>
          <w:rFonts w:ascii="Times New Roman" w:hAnsi="Times New Roman" w:cs="Times New Roman"/>
          <w:sz w:val="24"/>
          <w:szCs w:val="24"/>
        </w:rPr>
      </w:pPr>
    </w:p>
    <w:p w:rsidR="00183966" w:rsidRPr="0029403E" w:rsidRDefault="00183966" w:rsidP="00183966">
      <w:pPr>
        <w:pStyle w:val="Normalny1"/>
        <w:spacing w:line="240" w:lineRule="auto"/>
        <w:ind w:left="720"/>
        <w:rPr>
          <w:rFonts w:ascii="Times New Roman" w:hAnsi="Times New Roman" w:cs="Times New Roman"/>
          <w:sz w:val="24"/>
          <w:szCs w:val="24"/>
        </w:rPr>
      </w:pPr>
      <w:r w:rsidRPr="0029403E">
        <w:rPr>
          <w:rFonts w:ascii="Times New Roman" w:hAnsi="Times New Roman" w:cs="Times New Roman"/>
          <w:sz w:val="24"/>
          <w:szCs w:val="24"/>
        </w:rPr>
        <w:t>1.2 Niest</w:t>
      </w:r>
      <w:r>
        <w:rPr>
          <w:rFonts w:ascii="Times New Roman" w:hAnsi="Times New Roman" w:cs="Times New Roman"/>
          <w:sz w:val="24"/>
          <w:szCs w:val="24"/>
        </w:rPr>
        <w:t>eroidowe leki przeciwzapalne…………………………</w:t>
      </w:r>
      <w:r w:rsidRPr="0029403E">
        <w:rPr>
          <w:rFonts w:ascii="Times New Roman" w:hAnsi="Times New Roman" w:cs="Times New Roman"/>
          <w:sz w:val="24"/>
          <w:szCs w:val="24"/>
        </w:rPr>
        <w:t>………………...…...</w:t>
      </w:r>
      <w:r w:rsidR="006C2253">
        <w:rPr>
          <w:rFonts w:ascii="Times New Roman" w:hAnsi="Times New Roman" w:cs="Times New Roman"/>
          <w:sz w:val="24"/>
          <w:szCs w:val="24"/>
        </w:rPr>
        <w:t>7</w:t>
      </w:r>
    </w:p>
    <w:p w:rsidR="00183966" w:rsidRPr="0029403E" w:rsidRDefault="00183966" w:rsidP="00183966">
      <w:pPr>
        <w:pStyle w:val="Normalny1"/>
        <w:spacing w:line="240" w:lineRule="auto"/>
        <w:ind w:left="720"/>
        <w:rPr>
          <w:rFonts w:ascii="Times New Roman" w:hAnsi="Times New Roman" w:cs="Times New Roman"/>
          <w:sz w:val="24"/>
          <w:szCs w:val="24"/>
        </w:rPr>
      </w:pPr>
    </w:p>
    <w:p w:rsidR="00183966" w:rsidRPr="0029403E" w:rsidRDefault="00183966" w:rsidP="00183966">
      <w:pPr>
        <w:pStyle w:val="Normalny1"/>
        <w:spacing w:line="240" w:lineRule="auto"/>
        <w:ind w:left="720"/>
        <w:rPr>
          <w:rFonts w:ascii="Times New Roman" w:hAnsi="Times New Roman" w:cs="Times New Roman"/>
          <w:sz w:val="24"/>
          <w:szCs w:val="24"/>
        </w:rPr>
      </w:pPr>
      <w:r w:rsidRPr="0029403E">
        <w:rPr>
          <w:rFonts w:ascii="Times New Roman" w:hAnsi="Times New Roman" w:cs="Times New Roman"/>
          <w:sz w:val="24"/>
          <w:szCs w:val="24"/>
        </w:rPr>
        <w:t>1.3 Stres……………………………………………………………………………..…</w:t>
      </w:r>
      <w:r w:rsidR="006C2253">
        <w:rPr>
          <w:rFonts w:ascii="Times New Roman" w:hAnsi="Times New Roman" w:cs="Times New Roman"/>
          <w:sz w:val="24"/>
          <w:szCs w:val="24"/>
        </w:rPr>
        <w:t>7</w:t>
      </w:r>
    </w:p>
    <w:p w:rsidR="00183966" w:rsidRPr="0029403E" w:rsidRDefault="00183966" w:rsidP="00183966">
      <w:pPr>
        <w:pStyle w:val="Normalny1"/>
        <w:spacing w:line="240" w:lineRule="auto"/>
        <w:ind w:left="720"/>
        <w:rPr>
          <w:rFonts w:ascii="Times New Roman" w:hAnsi="Times New Roman" w:cs="Times New Roman"/>
          <w:sz w:val="24"/>
          <w:szCs w:val="24"/>
        </w:rPr>
      </w:pPr>
    </w:p>
    <w:p w:rsidR="00183966" w:rsidRPr="0029403E" w:rsidRDefault="00183966" w:rsidP="00183966">
      <w:pPr>
        <w:pStyle w:val="Normalny1"/>
        <w:spacing w:line="240" w:lineRule="auto"/>
        <w:ind w:left="720"/>
        <w:rPr>
          <w:rFonts w:ascii="Times New Roman" w:hAnsi="Times New Roman" w:cs="Times New Roman"/>
          <w:sz w:val="24"/>
          <w:szCs w:val="24"/>
        </w:rPr>
      </w:pPr>
      <w:r w:rsidRPr="0029403E">
        <w:rPr>
          <w:rFonts w:ascii="Times New Roman" w:hAnsi="Times New Roman" w:cs="Times New Roman"/>
          <w:sz w:val="24"/>
          <w:szCs w:val="24"/>
        </w:rPr>
        <w:t>1.4 Czynniki genetyczne…………………………………………………………........</w:t>
      </w:r>
      <w:r w:rsidR="006C2253">
        <w:rPr>
          <w:rFonts w:ascii="Times New Roman" w:hAnsi="Times New Roman" w:cs="Times New Roman"/>
          <w:sz w:val="24"/>
          <w:szCs w:val="24"/>
        </w:rPr>
        <w:t>9</w:t>
      </w:r>
    </w:p>
    <w:p w:rsidR="00183966" w:rsidRPr="0029403E" w:rsidRDefault="00183966" w:rsidP="00183966">
      <w:pPr>
        <w:pStyle w:val="Normalny1"/>
        <w:spacing w:line="240" w:lineRule="auto"/>
        <w:ind w:left="720"/>
        <w:rPr>
          <w:rFonts w:ascii="Times New Roman" w:hAnsi="Times New Roman" w:cs="Times New Roman"/>
          <w:sz w:val="24"/>
          <w:szCs w:val="24"/>
        </w:rPr>
      </w:pPr>
    </w:p>
    <w:p w:rsidR="00183966" w:rsidRPr="0029403E" w:rsidRDefault="00183966" w:rsidP="00183966">
      <w:pPr>
        <w:pStyle w:val="Normalny1"/>
        <w:spacing w:line="240" w:lineRule="auto"/>
        <w:ind w:left="720"/>
        <w:rPr>
          <w:rFonts w:ascii="Times New Roman" w:hAnsi="Times New Roman" w:cs="Times New Roman"/>
          <w:sz w:val="24"/>
          <w:szCs w:val="24"/>
        </w:rPr>
      </w:pPr>
      <w:r w:rsidRPr="0029403E">
        <w:rPr>
          <w:rFonts w:ascii="Times New Roman" w:hAnsi="Times New Roman" w:cs="Times New Roman"/>
          <w:sz w:val="24"/>
          <w:szCs w:val="24"/>
        </w:rPr>
        <w:t xml:space="preserve">1.5 Używki………………………………………………............................................ </w:t>
      </w:r>
      <w:r w:rsidR="006C2253">
        <w:rPr>
          <w:rFonts w:ascii="Times New Roman" w:hAnsi="Times New Roman" w:cs="Times New Roman"/>
          <w:sz w:val="24"/>
          <w:szCs w:val="24"/>
        </w:rPr>
        <w:t>9</w:t>
      </w:r>
    </w:p>
    <w:p w:rsidR="00183966" w:rsidRPr="0029403E" w:rsidRDefault="00183966" w:rsidP="00183966">
      <w:pPr>
        <w:pStyle w:val="Normalny1"/>
        <w:spacing w:line="240" w:lineRule="auto"/>
        <w:ind w:left="720"/>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r w:rsidRPr="0029403E">
        <w:rPr>
          <w:rFonts w:ascii="Times New Roman" w:hAnsi="Times New Roman" w:cs="Times New Roman"/>
          <w:sz w:val="24"/>
          <w:szCs w:val="24"/>
        </w:rPr>
        <w:t>2. Objawy choroby wrzodowej……………………………......................</w:t>
      </w:r>
      <w:r w:rsidR="006C2253">
        <w:rPr>
          <w:rFonts w:ascii="Times New Roman" w:hAnsi="Times New Roman" w:cs="Times New Roman"/>
          <w:sz w:val="24"/>
          <w:szCs w:val="24"/>
        </w:rPr>
        <w:t>...........................</w:t>
      </w:r>
      <w:r>
        <w:rPr>
          <w:rFonts w:ascii="Times New Roman" w:hAnsi="Times New Roman" w:cs="Times New Roman"/>
          <w:sz w:val="24"/>
          <w:szCs w:val="24"/>
        </w:rPr>
        <w:t>...</w:t>
      </w:r>
      <w:r w:rsidR="00264C99">
        <w:rPr>
          <w:rFonts w:ascii="Times New Roman" w:hAnsi="Times New Roman" w:cs="Times New Roman"/>
          <w:sz w:val="24"/>
          <w:szCs w:val="24"/>
        </w:rPr>
        <w:t>12</w:t>
      </w: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r w:rsidRPr="0029403E">
        <w:rPr>
          <w:rFonts w:ascii="Times New Roman" w:hAnsi="Times New Roman" w:cs="Times New Roman"/>
          <w:sz w:val="24"/>
          <w:szCs w:val="24"/>
        </w:rPr>
        <w:t>3. Metody leczenia choroby wrzodowej</w:t>
      </w:r>
      <w:r w:rsidR="006C2253">
        <w:rPr>
          <w:rFonts w:ascii="Times New Roman" w:hAnsi="Times New Roman" w:cs="Times New Roman"/>
          <w:sz w:val="24"/>
          <w:szCs w:val="24"/>
        </w:rPr>
        <w:t>……………………………………………………..</w:t>
      </w:r>
      <w:r>
        <w:rPr>
          <w:rFonts w:ascii="Times New Roman" w:hAnsi="Times New Roman" w:cs="Times New Roman"/>
          <w:sz w:val="24"/>
          <w:szCs w:val="24"/>
        </w:rPr>
        <w:t xml:space="preserve"> </w:t>
      </w:r>
      <w:r w:rsidR="00264C99">
        <w:rPr>
          <w:rFonts w:ascii="Times New Roman" w:hAnsi="Times New Roman" w:cs="Times New Roman"/>
          <w:sz w:val="24"/>
          <w:szCs w:val="24"/>
        </w:rPr>
        <w:t>12</w:t>
      </w: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ind w:left="720"/>
        <w:rPr>
          <w:rFonts w:ascii="Times New Roman" w:hAnsi="Times New Roman" w:cs="Times New Roman"/>
          <w:sz w:val="24"/>
          <w:szCs w:val="24"/>
        </w:rPr>
      </w:pPr>
      <w:r w:rsidRPr="0029403E">
        <w:rPr>
          <w:rFonts w:ascii="Times New Roman" w:hAnsi="Times New Roman" w:cs="Times New Roman"/>
          <w:sz w:val="24"/>
          <w:szCs w:val="24"/>
        </w:rPr>
        <w:t>3.1 Leczenie zachowawcze ………………………………………………………</w:t>
      </w:r>
      <w:r>
        <w:rPr>
          <w:rFonts w:ascii="Times New Roman" w:hAnsi="Times New Roman" w:cs="Times New Roman"/>
          <w:sz w:val="24"/>
          <w:szCs w:val="24"/>
        </w:rPr>
        <w:t>….</w:t>
      </w:r>
      <w:r w:rsidR="00264C99">
        <w:rPr>
          <w:rFonts w:ascii="Times New Roman" w:hAnsi="Times New Roman" w:cs="Times New Roman"/>
          <w:sz w:val="24"/>
          <w:szCs w:val="24"/>
        </w:rPr>
        <w:t>13</w:t>
      </w:r>
    </w:p>
    <w:p w:rsidR="00183966" w:rsidRPr="0029403E" w:rsidRDefault="00183966" w:rsidP="00183966">
      <w:pPr>
        <w:pStyle w:val="Normalny1"/>
        <w:spacing w:line="240" w:lineRule="auto"/>
        <w:ind w:left="720"/>
        <w:rPr>
          <w:rFonts w:ascii="Times New Roman" w:hAnsi="Times New Roman" w:cs="Times New Roman"/>
          <w:sz w:val="24"/>
          <w:szCs w:val="24"/>
        </w:rPr>
      </w:pPr>
    </w:p>
    <w:p w:rsidR="00183966" w:rsidRPr="0029403E" w:rsidRDefault="00183966" w:rsidP="00183966">
      <w:pPr>
        <w:pStyle w:val="Normalny1"/>
        <w:spacing w:line="240" w:lineRule="auto"/>
        <w:ind w:left="720"/>
        <w:rPr>
          <w:rFonts w:ascii="Times New Roman" w:hAnsi="Times New Roman" w:cs="Times New Roman"/>
          <w:sz w:val="24"/>
          <w:szCs w:val="24"/>
        </w:rPr>
      </w:pPr>
      <w:r w:rsidRPr="0029403E">
        <w:rPr>
          <w:rFonts w:ascii="Times New Roman" w:hAnsi="Times New Roman" w:cs="Times New Roman"/>
          <w:sz w:val="24"/>
          <w:szCs w:val="24"/>
        </w:rPr>
        <w:t>3.2 Leczenie farmakologiczne………………………….......................................</w:t>
      </w:r>
      <w:r>
        <w:rPr>
          <w:rFonts w:ascii="Times New Roman" w:hAnsi="Times New Roman" w:cs="Times New Roman"/>
          <w:sz w:val="24"/>
          <w:szCs w:val="24"/>
        </w:rPr>
        <w:t>.......</w:t>
      </w:r>
      <w:r w:rsidR="00264C99">
        <w:rPr>
          <w:rFonts w:ascii="Times New Roman" w:hAnsi="Times New Roman" w:cs="Times New Roman"/>
          <w:sz w:val="24"/>
          <w:szCs w:val="24"/>
        </w:rPr>
        <w:t>13</w:t>
      </w:r>
    </w:p>
    <w:p w:rsidR="00183966" w:rsidRPr="0029403E" w:rsidRDefault="00183966" w:rsidP="00183966">
      <w:pPr>
        <w:pStyle w:val="Normalny1"/>
        <w:spacing w:line="240" w:lineRule="auto"/>
        <w:ind w:left="720"/>
        <w:rPr>
          <w:rFonts w:ascii="Times New Roman" w:hAnsi="Times New Roman" w:cs="Times New Roman"/>
          <w:sz w:val="24"/>
          <w:szCs w:val="24"/>
        </w:rPr>
      </w:pPr>
    </w:p>
    <w:p w:rsidR="00183966" w:rsidRPr="0029403E" w:rsidRDefault="00183966" w:rsidP="00183966">
      <w:pPr>
        <w:pStyle w:val="Normalny1"/>
        <w:spacing w:line="240" w:lineRule="auto"/>
        <w:ind w:left="720"/>
        <w:rPr>
          <w:rFonts w:ascii="Times New Roman" w:hAnsi="Times New Roman" w:cs="Times New Roman"/>
          <w:sz w:val="24"/>
          <w:szCs w:val="24"/>
        </w:rPr>
      </w:pPr>
      <w:r w:rsidRPr="0029403E">
        <w:rPr>
          <w:rFonts w:ascii="Times New Roman" w:hAnsi="Times New Roman" w:cs="Times New Roman"/>
          <w:sz w:val="24"/>
          <w:szCs w:val="24"/>
        </w:rPr>
        <w:t>3.3 Leczenie operacyjne………………………………………</w:t>
      </w:r>
      <w:r>
        <w:rPr>
          <w:rFonts w:ascii="Times New Roman" w:hAnsi="Times New Roman" w:cs="Times New Roman"/>
          <w:sz w:val="24"/>
          <w:szCs w:val="24"/>
        </w:rPr>
        <w:t>...</w:t>
      </w:r>
      <w:r w:rsidRPr="0029403E">
        <w:rPr>
          <w:rFonts w:ascii="Times New Roman" w:hAnsi="Times New Roman" w:cs="Times New Roman"/>
          <w:sz w:val="24"/>
          <w:szCs w:val="24"/>
        </w:rPr>
        <w:t>…………………</w:t>
      </w:r>
      <w:r>
        <w:rPr>
          <w:rFonts w:ascii="Times New Roman" w:hAnsi="Times New Roman" w:cs="Times New Roman"/>
          <w:sz w:val="24"/>
          <w:szCs w:val="24"/>
        </w:rPr>
        <w:t>…1</w:t>
      </w:r>
      <w:r w:rsidR="00264C99">
        <w:rPr>
          <w:rFonts w:ascii="Times New Roman" w:hAnsi="Times New Roman" w:cs="Times New Roman"/>
          <w:sz w:val="24"/>
          <w:szCs w:val="24"/>
        </w:rPr>
        <w:t>7</w:t>
      </w: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r>
        <w:rPr>
          <w:rFonts w:ascii="Times New Roman" w:hAnsi="Times New Roman" w:cs="Times New Roman"/>
          <w:sz w:val="24"/>
          <w:szCs w:val="24"/>
        </w:rPr>
        <w:t>4</w:t>
      </w:r>
      <w:r w:rsidRPr="0029403E">
        <w:rPr>
          <w:rFonts w:ascii="Times New Roman" w:hAnsi="Times New Roman" w:cs="Times New Roman"/>
          <w:sz w:val="24"/>
          <w:szCs w:val="24"/>
        </w:rPr>
        <w:t>. Podsumowanie</w:t>
      </w:r>
      <w:r>
        <w:rPr>
          <w:rFonts w:ascii="Times New Roman" w:hAnsi="Times New Roman" w:cs="Times New Roman"/>
          <w:sz w:val="24"/>
          <w:szCs w:val="24"/>
        </w:rPr>
        <w:t>…………………………………………………………………………….1</w:t>
      </w:r>
      <w:r w:rsidR="00264C99">
        <w:rPr>
          <w:rFonts w:ascii="Times New Roman" w:hAnsi="Times New Roman" w:cs="Times New Roman"/>
          <w:sz w:val="24"/>
          <w:szCs w:val="24"/>
        </w:rPr>
        <w:t>8</w:t>
      </w: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r>
        <w:rPr>
          <w:rFonts w:ascii="Times New Roman" w:hAnsi="Times New Roman" w:cs="Times New Roman"/>
          <w:sz w:val="24"/>
          <w:szCs w:val="24"/>
        </w:rPr>
        <w:t>5</w:t>
      </w:r>
      <w:r w:rsidRPr="0029403E">
        <w:rPr>
          <w:rFonts w:ascii="Times New Roman" w:hAnsi="Times New Roman" w:cs="Times New Roman"/>
          <w:sz w:val="24"/>
          <w:szCs w:val="24"/>
        </w:rPr>
        <w:t>. Spis tabel……</w:t>
      </w:r>
      <w:r>
        <w:rPr>
          <w:rFonts w:ascii="Times New Roman" w:hAnsi="Times New Roman" w:cs="Times New Roman"/>
          <w:sz w:val="24"/>
          <w:szCs w:val="24"/>
        </w:rPr>
        <w:t>……………………………………………………………………………..1</w:t>
      </w:r>
      <w:r w:rsidR="00264C99">
        <w:rPr>
          <w:rFonts w:ascii="Times New Roman" w:hAnsi="Times New Roman" w:cs="Times New Roman"/>
          <w:sz w:val="24"/>
          <w:szCs w:val="24"/>
        </w:rPr>
        <w:t>9</w:t>
      </w: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r>
        <w:rPr>
          <w:rFonts w:ascii="Times New Roman" w:hAnsi="Times New Roman" w:cs="Times New Roman"/>
          <w:sz w:val="24"/>
          <w:szCs w:val="24"/>
        </w:rPr>
        <w:t>6</w:t>
      </w:r>
      <w:r w:rsidRPr="0029403E">
        <w:rPr>
          <w:rFonts w:ascii="Times New Roman" w:hAnsi="Times New Roman" w:cs="Times New Roman"/>
          <w:sz w:val="24"/>
          <w:szCs w:val="24"/>
        </w:rPr>
        <w:t>. Bibliografia</w:t>
      </w:r>
      <w:r>
        <w:rPr>
          <w:rFonts w:ascii="Times New Roman" w:hAnsi="Times New Roman" w:cs="Times New Roman"/>
          <w:sz w:val="24"/>
          <w:szCs w:val="24"/>
        </w:rPr>
        <w:t xml:space="preserve"> ……</w:t>
      </w:r>
      <w:r w:rsidR="00264C99">
        <w:rPr>
          <w:rFonts w:ascii="Times New Roman" w:hAnsi="Times New Roman" w:cs="Times New Roman"/>
          <w:sz w:val="24"/>
          <w:szCs w:val="24"/>
        </w:rPr>
        <w:t>…………………………………………………………………………..20</w:t>
      </w: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Default="00183966" w:rsidP="00183966">
      <w:pPr>
        <w:rPr>
          <w:rFonts w:ascii="Times New Roman" w:hAnsi="Times New Roman" w:cs="Times New Roman"/>
          <w:b/>
          <w:sz w:val="28"/>
          <w:szCs w:val="28"/>
        </w:rPr>
      </w:pPr>
    </w:p>
    <w:p w:rsidR="00183966" w:rsidRDefault="00183966" w:rsidP="00183966">
      <w:pPr>
        <w:rPr>
          <w:rFonts w:ascii="Times New Roman" w:hAnsi="Times New Roman" w:cs="Times New Roman"/>
          <w:b/>
          <w:sz w:val="28"/>
          <w:szCs w:val="28"/>
        </w:rPr>
      </w:pPr>
    </w:p>
    <w:p w:rsidR="00183966" w:rsidRDefault="00183966" w:rsidP="00183966">
      <w:pPr>
        <w:rPr>
          <w:rFonts w:ascii="Times New Roman" w:hAnsi="Times New Roman" w:cs="Times New Roman"/>
          <w:b/>
          <w:sz w:val="28"/>
          <w:szCs w:val="28"/>
        </w:rPr>
      </w:pPr>
    </w:p>
    <w:p w:rsidR="00183966" w:rsidRDefault="00183966" w:rsidP="00183966">
      <w:pPr>
        <w:rPr>
          <w:rFonts w:ascii="Times New Roman" w:hAnsi="Times New Roman" w:cs="Times New Roman"/>
          <w:b/>
          <w:sz w:val="28"/>
          <w:szCs w:val="28"/>
        </w:rPr>
      </w:pPr>
    </w:p>
    <w:p w:rsidR="003147CD" w:rsidRDefault="003147CD" w:rsidP="00183966">
      <w:pPr>
        <w:rPr>
          <w:rFonts w:ascii="Times New Roman" w:hAnsi="Times New Roman" w:cs="Times New Roman"/>
          <w:b/>
          <w:sz w:val="28"/>
          <w:szCs w:val="28"/>
        </w:rPr>
      </w:pPr>
    </w:p>
    <w:p w:rsidR="00183966" w:rsidRDefault="00183966" w:rsidP="00183966">
      <w:pPr>
        <w:rPr>
          <w:rFonts w:ascii="Times New Roman" w:hAnsi="Times New Roman" w:cs="Times New Roman"/>
          <w:b/>
          <w:sz w:val="28"/>
          <w:szCs w:val="28"/>
        </w:rPr>
      </w:pPr>
    </w:p>
    <w:p w:rsidR="00183966" w:rsidRDefault="00183966" w:rsidP="00183966">
      <w:pPr>
        <w:rPr>
          <w:rFonts w:ascii="Times New Roman" w:hAnsi="Times New Roman" w:cs="Times New Roman"/>
          <w:b/>
          <w:sz w:val="28"/>
          <w:szCs w:val="28"/>
        </w:rPr>
      </w:pPr>
    </w:p>
    <w:p w:rsidR="00183966" w:rsidRDefault="00183966" w:rsidP="00183966">
      <w:pPr>
        <w:rPr>
          <w:rFonts w:ascii="Times New Roman" w:hAnsi="Times New Roman" w:cs="Times New Roman"/>
          <w:b/>
          <w:sz w:val="28"/>
          <w:szCs w:val="28"/>
        </w:rPr>
      </w:pPr>
      <w:r>
        <w:rPr>
          <w:rFonts w:ascii="Times New Roman" w:hAnsi="Times New Roman" w:cs="Times New Roman"/>
          <w:b/>
          <w:sz w:val="28"/>
          <w:szCs w:val="28"/>
        </w:rPr>
        <w:lastRenderedPageBreak/>
        <w:t xml:space="preserve">Streszczenie </w:t>
      </w:r>
    </w:p>
    <w:p w:rsidR="00183966" w:rsidRDefault="00183966" w:rsidP="00183966">
      <w:pPr>
        <w:rPr>
          <w:rFonts w:ascii="Times New Roman" w:hAnsi="Times New Roman" w:cs="Times New Roman"/>
          <w:sz w:val="24"/>
          <w:szCs w:val="24"/>
        </w:rPr>
      </w:pPr>
      <w:r>
        <w:rPr>
          <w:rFonts w:ascii="Times New Roman" w:hAnsi="Times New Roman" w:cs="Times New Roman"/>
          <w:sz w:val="24"/>
          <w:szCs w:val="24"/>
        </w:rPr>
        <w:t>Głównym celem pracy było przedstawienie dostępnej i stosowanej farmakoterapii w leczeniu choroby wrzodowej.</w:t>
      </w:r>
    </w:p>
    <w:p w:rsidR="00183966" w:rsidRDefault="00183966" w:rsidP="00183966">
      <w:pPr>
        <w:pStyle w:val="Normalny1"/>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We wstępie zaprezentowano  etiologie i patogenezę choroby wrzodowej. W szczególności opisano wpływ i znaczenie w powstawaniu choroby bakterii </w:t>
      </w:r>
      <w:proofErr w:type="spellStart"/>
      <w:r>
        <w:rPr>
          <w:rFonts w:ascii="Times New Roman" w:eastAsia="Times New Roman" w:hAnsi="Times New Roman" w:cs="Times New Roman"/>
          <w:i/>
          <w:sz w:val="24"/>
          <w:szCs w:val="24"/>
        </w:rPr>
        <w:t>H</w:t>
      </w:r>
      <w:r w:rsidRPr="00DF614F">
        <w:rPr>
          <w:rFonts w:ascii="Times New Roman" w:eastAsia="Times New Roman" w:hAnsi="Times New Roman" w:cs="Times New Roman"/>
          <w:i/>
          <w:sz w:val="24"/>
          <w:szCs w:val="24"/>
        </w:rPr>
        <w:t>elicobacter</w:t>
      </w:r>
      <w:proofErr w:type="spellEnd"/>
      <w:r w:rsidRPr="00DF614F">
        <w:rPr>
          <w:rFonts w:ascii="Times New Roman" w:eastAsia="Times New Roman" w:hAnsi="Times New Roman" w:cs="Times New Roman"/>
          <w:i/>
          <w:sz w:val="24"/>
          <w:szCs w:val="24"/>
        </w:rPr>
        <w:t xml:space="preserve"> </w:t>
      </w:r>
      <w:proofErr w:type="spellStart"/>
      <w:r w:rsidRPr="00DF614F">
        <w:rPr>
          <w:rFonts w:ascii="Times New Roman" w:eastAsia="Times New Roman" w:hAnsi="Times New Roman" w:cs="Times New Roman"/>
          <w:i/>
          <w:sz w:val="24"/>
          <w:szCs w:val="24"/>
        </w:rPr>
        <w:t>pyroli</w:t>
      </w:r>
      <w:proofErr w:type="spellEnd"/>
      <w:r>
        <w:rPr>
          <w:rFonts w:ascii="Times New Roman" w:eastAsia="Times New Roman" w:hAnsi="Times New Roman" w:cs="Times New Roman"/>
          <w:sz w:val="24"/>
          <w:szCs w:val="24"/>
        </w:rPr>
        <w:t>, a także niesteroidowe leki przeciwzapalne. Istotną rolę w powstawaniu wrzodów żołądka odgrywa również  stres, stosowaniu używek i czynników genetycznych</w:t>
      </w:r>
      <w:r>
        <w:rPr>
          <w:rFonts w:ascii="Times New Roman" w:eastAsia="Times New Roman" w:hAnsi="Times New Roman" w:cs="Times New Roman"/>
          <w:b/>
          <w:sz w:val="24"/>
          <w:szCs w:val="24"/>
        </w:rPr>
        <w:t>.</w:t>
      </w:r>
    </w:p>
    <w:p w:rsidR="00183966" w:rsidRDefault="00183966" w:rsidP="00183966">
      <w:pPr>
        <w:pStyle w:val="Normalny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 dalszej części pracy opisano najczęściej występujące objawy i sposoby diagnozowania choroby wrzodowej. Obszernie scharakteryzowano dostępne metody leczenia dzieląc je  na </w:t>
      </w:r>
    </w:p>
    <w:p w:rsidR="00183966" w:rsidRDefault="00183966" w:rsidP="00183966">
      <w:pPr>
        <w:pStyle w:val="Normalny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leczenie zachowawcze,</w:t>
      </w:r>
      <w:r>
        <w:rPr>
          <w:rFonts w:ascii="Times New Roman" w:hAnsi="Times New Roman" w:cs="Times New Roman"/>
          <w:sz w:val="24"/>
          <w:szCs w:val="24"/>
        </w:rPr>
        <w:t xml:space="preserve"> leczenie operacyjne oraz </w:t>
      </w:r>
      <w:r>
        <w:rPr>
          <w:rFonts w:ascii="Times New Roman" w:eastAsia="Times New Roman" w:hAnsi="Times New Roman" w:cs="Times New Roman"/>
          <w:sz w:val="24"/>
          <w:szCs w:val="24"/>
        </w:rPr>
        <w:t xml:space="preserve"> leczenie farmakologiczne ze szczegółowym omówieniem rodzajów stosowanych leków takich jak:</w:t>
      </w:r>
    </w:p>
    <w:p w:rsidR="00183966" w:rsidRDefault="00183966" w:rsidP="00183966">
      <w:pPr>
        <w:pStyle w:val="Normalny1"/>
        <w:jc w:val="both"/>
        <w:rPr>
          <w:rFonts w:ascii="Times New Roman" w:eastAsia="Times New Roman" w:hAnsi="Times New Roman" w:cs="Times New Roman"/>
          <w:sz w:val="24"/>
          <w:szCs w:val="24"/>
        </w:rPr>
      </w:pPr>
    </w:p>
    <w:p w:rsidR="00183966" w:rsidRDefault="00183966" w:rsidP="00183966">
      <w:pPr>
        <w:pStyle w:val="paragraph"/>
        <w:numPr>
          <w:ilvl w:val="0"/>
          <w:numId w:val="16"/>
        </w:numPr>
        <w:spacing w:before="0" w:beforeAutospacing="0" w:after="0" w:afterAutospacing="0"/>
        <w:jc w:val="both"/>
        <w:textAlignment w:val="baseline"/>
        <w:rPr>
          <w:rStyle w:val="normaltextrun"/>
          <w:vertAlign w:val="subscript"/>
        </w:rPr>
      </w:pPr>
      <w:r>
        <w:rPr>
          <w:rStyle w:val="normaltextrun"/>
          <w:color w:val="000000"/>
        </w:rPr>
        <w:t>Leki zmniejszające wytwarzanie kwasu solnego</w:t>
      </w:r>
    </w:p>
    <w:p w:rsidR="00183966" w:rsidRDefault="00183966" w:rsidP="00183966">
      <w:pPr>
        <w:pStyle w:val="paragraph"/>
        <w:numPr>
          <w:ilvl w:val="0"/>
          <w:numId w:val="16"/>
        </w:numPr>
        <w:spacing w:before="0" w:beforeAutospacing="0" w:after="0" w:afterAutospacing="0"/>
        <w:jc w:val="both"/>
        <w:textAlignment w:val="baseline"/>
      </w:pPr>
      <w:r>
        <w:t>Środki zobojętniając</w:t>
      </w:r>
      <w:r w:rsidR="00A14E77">
        <w:t>e</w:t>
      </w:r>
    </w:p>
    <w:p w:rsidR="00183966" w:rsidRDefault="00183966" w:rsidP="00183966">
      <w:pPr>
        <w:pStyle w:val="paragraph"/>
        <w:numPr>
          <w:ilvl w:val="0"/>
          <w:numId w:val="16"/>
        </w:numPr>
        <w:spacing w:before="0" w:beforeAutospacing="0" w:after="0" w:afterAutospacing="0"/>
        <w:jc w:val="both"/>
        <w:textAlignment w:val="baseline"/>
        <w:rPr>
          <w:vertAlign w:val="subscript"/>
        </w:rPr>
      </w:pPr>
      <w:r>
        <w:t>Leki okrywające powierzchnię wrzodu trawiennego</w:t>
      </w:r>
    </w:p>
    <w:p w:rsidR="00183966" w:rsidRDefault="00183966" w:rsidP="00183966">
      <w:pPr>
        <w:pStyle w:val="paragraph"/>
        <w:numPr>
          <w:ilvl w:val="0"/>
          <w:numId w:val="16"/>
        </w:numPr>
        <w:spacing w:before="0" w:beforeAutospacing="0" w:after="0" w:afterAutospacing="0"/>
        <w:jc w:val="both"/>
        <w:textAlignment w:val="baseline"/>
        <w:rPr>
          <w:vertAlign w:val="subscript"/>
        </w:rPr>
      </w:pPr>
      <w:r>
        <w:t xml:space="preserve">Leki zwalczające zakażenie </w:t>
      </w:r>
      <w:proofErr w:type="spellStart"/>
      <w:r>
        <w:rPr>
          <w:i/>
        </w:rPr>
        <w:t>Helicobacter</w:t>
      </w:r>
      <w:proofErr w:type="spellEnd"/>
      <w:r>
        <w:rPr>
          <w:i/>
        </w:rPr>
        <w:t xml:space="preserve"> </w:t>
      </w:r>
      <w:proofErr w:type="spellStart"/>
      <w:r>
        <w:rPr>
          <w:i/>
        </w:rPr>
        <w:t>pylori</w:t>
      </w:r>
      <w:proofErr w:type="spellEnd"/>
      <w:r>
        <w:rPr>
          <w:i/>
        </w:rPr>
        <w:t>.</w:t>
      </w:r>
    </w:p>
    <w:p w:rsidR="00183966" w:rsidRDefault="00183966" w:rsidP="00183966">
      <w:pPr>
        <w:jc w:val="both"/>
      </w:pPr>
    </w:p>
    <w:p w:rsidR="00183966" w:rsidRDefault="00183966" w:rsidP="00183966">
      <w:pPr>
        <w:pStyle w:val="paragraph"/>
        <w:spacing w:before="0" w:beforeAutospacing="0" w:after="0" w:afterAutospacing="0"/>
        <w:jc w:val="both"/>
        <w:textAlignment w:val="baseline"/>
      </w:pPr>
      <w:r>
        <w:t xml:space="preserve">Bardzo dokładnie przedstawiono schemat leczenia przeciwbakteryjnego  skierowanego przeciwko </w:t>
      </w:r>
      <w:proofErr w:type="spellStart"/>
      <w:r>
        <w:rPr>
          <w:i/>
        </w:rPr>
        <w:t>Helicobacter</w:t>
      </w:r>
      <w:proofErr w:type="spellEnd"/>
      <w:r w:rsidR="00264C99">
        <w:rPr>
          <w:i/>
        </w:rPr>
        <w:t xml:space="preserve"> </w:t>
      </w:r>
      <w:proofErr w:type="spellStart"/>
      <w:r w:rsidR="00264C99">
        <w:rPr>
          <w:i/>
        </w:rPr>
        <w:t>pylori</w:t>
      </w:r>
      <w:proofErr w:type="spellEnd"/>
      <w:r>
        <w:rPr>
          <w:i/>
        </w:rPr>
        <w:t>.</w:t>
      </w:r>
    </w:p>
    <w:p w:rsidR="00183966" w:rsidRDefault="00183966" w:rsidP="00183966">
      <w:pPr>
        <w:rPr>
          <w:sz w:val="24"/>
          <w:szCs w:val="24"/>
        </w:rPr>
      </w:pPr>
    </w:p>
    <w:p w:rsidR="00183966" w:rsidRPr="00E6737A" w:rsidRDefault="00183966" w:rsidP="00183966">
      <w:pPr>
        <w:jc w:val="both"/>
        <w:rPr>
          <w:rFonts w:ascii="Times New Roman" w:hAnsi="Times New Roman" w:cs="Times New Roman"/>
        </w:rPr>
        <w:sectPr w:rsidR="00183966" w:rsidRPr="00E6737A" w:rsidSect="00A14E77">
          <w:footerReference w:type="default" r:id="rId17"/>
          <w:footerReference w:type="first" r:id="rId18"/>
          <w:pgSz w:w="11909" w:h="16834" w:code="9"/>
          <w:pgMar w:top="1440" w:right="1440" w:bottom="1440" w:left="1440" w:header="709" w:footer="709" w:gutter="0"/>
          <w:cols w:space="708"/>
          <w:titlePg/>
          <w:docGrid w:linePitch="299"/>
        </w:sectPr>
      </w:pPr>
      <w:r>
        <w:rPr>
          <w:rFonts w:ascii="Times New Roman" w:hAnsi="Times New Roman" w:cs="Times New Roman"/>
          <w:sz w:val="24"/>
          <w:szCs w:val="24"/>
        </w:rPr>
        <w:t>W ostatniej  części pracy przedstawiono krótką  historię choroby wrzodowej,  opisano wpływ rozwoju medycyny na zapobieganie i  skuteczne leczenie wrzodów.  Przeanalizowano aktualne statystyki dotyczące zapadalności na tę chorobę i prognozy na przyszłość.</w:t>
      </w:r>
    </w:p>
    <w:p w:rsidR="00A14E77" w:rsidRDefault="00A14E77" w:rsidP="00A14E77">
      <w:pPr>
        <w:pStyle w:val="Normalny1"/>
        <w:spacing w:line="240" w:lineRule="auto"/>
        <w:rPr>
          <w:rFonts w:ascii="Times New Roman" w:hAnsi="Times New Roman" w:cs="Times New Roman"/>
          <w:b/>
          <w:sz w:val="28"/>
          <w:szCs w:val="28"/>
        </w:rPr>
      </w:pPr>
      <w:r w:rsidRPr="00A14E77">
        <w:rPr>
          <w:rFonts w:ascii="Times New Roman" w:hAnsi="Times New Roman" w:cs="Times New Roman"/>
          <w:b/>
          <w:sz w:val="28"/>
          <w:szCs w:val="28"/>
        </w:rPr>
        <w:lastRenderedPageBreak/>
        <w:t xml:space="preserve">The </w:t>
      </w:r>
      <w:proofErr w:type="spellStart"/>
      <w:r w:rsidRPr="00A14E77">
        <w:rPr>
          <w:rFonts w:ascii="Times New Roman" w:hAnsi="Times New Roman" w:cs="Times New Roman"/>
          <w:b/>
          <w:sz w:val="28"/>
          <w:szCs w:val="28"/>
        </w:rPr>
        <w:t>summary</w:t>
      </w:r>
      <w:proofErr w:type="spellEnd"/>
    </w:p>
    <w:p w:rsidR="00A14E77" w:rsidRPr="00A14E77" w:rsidRDefault="00A14E77" w:rsidP="00A14E77">
      <w:pPr>
        <w:pStyle w:val="Normalny1"/>
        <w:spacing w:line="240" w:lineRule="auto"/>
        <w:rPr>
          <w:rFonts w:ascii="Times New Roman" w:hAnsi="Times New Roman" w:cs="Times New Roman"/>
          <w:sz w:val="24"/>
          <w:szCs w:val="28"/>
        </w:rPr>
      </w:pPr>
      <w:r w:rsidRPr="00A14E77">
        <w:rPr>
          <w:rFonts w:ascii="Times New Roman" w:hAnsi="Times New Roman" w:cs="Times New Roman"/>
          <w:sz w:val="24"/>
          <w:szCs w:val="28"/>
        </w:rPr>
        <w:t xml:space="preserve">The </w:t>
      </w:r>
      <w:proofErr w:type="spellStart"/>
      <w:r w:rsidRPr="00A14E77">
        <w:rPr>
          <w:rFonts w:ascii="Times New Roman" w:hAnsi="Times New Roman" w:cs="Times New Roman"/>
          <w:sz w:val="24"/>
          <w:szCs w:val="28"/>
        </w:rPr>
        <w:t>main</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objective</w:t>
      </w:r>
      <w:proofErr w:type="spellEnd"/>
      <w:r w:rsidRPr="00A14E77">
        <w:rPr>
          <w:rFonts w:ascii="Times New Roman" w:hAnsi="Times New Roman" w:cs="Times New Roman"/>
          <w:sz w:val="24"/>
          <w:szCs w:val="28"/>
        </w:rPr>
        <w:t xml:space="preserve"> of </w:t>
      </w:r>
      <w:proofErr w:type="spellStart"/>
      <w:r w:rsidRPr="00A14E77">
        <w:rPr>
          <w:rFonts w:ascii="Times New Roman" w:hAnsi="Times New Roman" w:cs="Times New Roman"/>
          <w:sz w:val="24"/>
          <w:szCs w:val="28"/>
        </w:rPr>
        <w:t>this</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work</w:t>
      </w:r>
      <w:proofErr w:type="spellEnd"/>
      <w:r w:rsidRPr="00A14E77">
        <w:rPr>
          <w:rFonts w:ascii="Times New Roman" w:hAnsi="Times New Roman" w:cs="Times New Roman"/>
          <w:sz w:val="24"/>
          <w:szCs w:val="28"/>
        </w:rPr>
        <w:t xml:space="preserve"> was to </w:t>
      </w:r>
      <w:proofErr w:type="spellStart"/>
      <w:r w:rsidRPr="00A14E77">
        <w:rPr>
          <w:rFonts w:ascii="Times New Roman" w:hAnsi="Times New Roman" w:cs="Times New Roman"/>
          <w:sz w:val="24"/>
          <w:szCs w:val="28"/>
        </w:rPr>
        <w:t>present</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available</w:t>
      </w:r>
      <w:proofErr w:type="spellEnd"/>
      <w:r w:rsidRPr="00A14E77">
        <w:rPr>
          <w:rFonts w:ascii="Times New Roman" w:hAnsi="Times New Roman" w:cs="Times New Roman"/>
          <w:sz w:val="24"/>
          <w:szCs w:val="28"/>
        </w:rPr>
        <w:t xml:space="preserve"> and </w:t>
      </w:r>
      <w:proofErr w:type="spellStart"/>
      <w:r w:rsidRPr="00A14E77">
        <w:rPr>
          <w:rFonts w:ascii="Times New Roman" w:hAnsi="Times New Roman" w:cs="Times New Roman"/>
          <w:sz w:val="24"/>
          <w:szCs w:val="28"/>
        </w:rPr>
        <w:t>used</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pharmacotherapies</w:t>
      </w:r>
      <w:proofErr w:type="spellEnd"/>
      <w:r w:rsidRPr="00A14E77">
        <w:rPr>
          <w:rFonts w:ascii="Times New Roman" w:hAnsi="Times New Roman" w:cs="Times New Roman"/>
          <w:sz w:val="24"/>
          <w:szCs w:val="28"/>
        </w:rPr>
        <w:t xml:space="preserve"> of </w:t>
      </w:r>
      <w:proofErr w:type="spellStart"/>
      <w:r w:rsidRPr="00A14E77">
        <w:rPr>
          <w:rFonts w:ascii="Times New Roman" w:hAnsi="Times New Roman" w:cs="Times New Roman"/>
          <w:sz w:val="24"/>
          <w:szCs w:val="28"/>
        </w:rPr>
        <w:t>treating</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gastric</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disease</w:t>
      </w:r>
      <w:proofErr w:type="spellEnd"/>
      <w:r w:rsidRPr="00A14E77">
        <w:rPr>
          <w:rFonts w:ascii="Times New Roman" w:hAnsi="Times New Roman" w:cs="Times New Roman"/>
          <w:sz w:val="24"/>
          <w:szCs w:val="28"/>
        </w:rPr>
        <w:t xml:space="preserve">. The </w:t>
      </w:r>
      <w:proofErr w:type="spellStart"/>
      <w:r w:rsidRPr="00A14E77">
        <w:rPr>
          <w:rFonts w:ascii="Times New Roman" w:hAnsi="Times New Roman" w:cs="Times New Roman"/>
          <w:sz w:val="24"/>
          <w:szCs w:val="28"/>
        </w:rPr>
        <w:t>introduction</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presents</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etiology</w:t>
      </w:r>
      <w:proofErr w:type="spellEnd"/>
      <w:r w:rsidRPr="00A14E77">
        <w:rPr>
          <w:rFonts w:ascii="Times New Roman" w:hAnsi="Times New Roman" w:cs="Times New Roman"/>
          <w:sz w:val="24"/>
          <w:szCs w:val="28"/>
        </w:rPr>
        <w:t xml:space="preserve"> and </w:t>
      </w:r>
      <w:proofErr w:type="spellStart"/>
      <w:r w:rsidRPr="00A14E77">
        <w:rPr>
          <w:rFonts w:ascii="Times New Roman" w:hAnsi="Times New Roman" w:cs="Times New Roman"/>
          <w:sz w:val="24"/>
          <w:szCs w:val="28"/>
        </w:rPr>
        <w:t>pathogenesis</w:t>
      </w:r>
      <w:proofErr w:type="spellEnd"/>
      <w:r w:rsidRPr="00A14E77">
        <w:rPr>
          <w:rFonts w:ascii="Times New Roman" w:hAnsi="Times New Roman" w:cs="Times New Roman"/>
          <w:sz w:val="24"/>
          <w:szCs w:val="28"/>
        </w:rPr>
        <w:t xml:space="preserve"> of </w:t>
      </w:r>
      <w:proofErr w:type="spellStart"/>
      <w:r w:rsidRPr="00A14E77">
        <w:rPr>
          <w:rFonts w:ascii="Times New Roman" w:hAnsi="Times New Roman" w:cs="Times New Roman"/>
          <w:sz w:val="24"/>
          <w:szCs w:val="28"/>
        </w:rPr>
        <w:t>gastric</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disease</w:t>
      </w:r>
      <w:proofErr w:type="spellEnd"/>
      <w:r w:rsidRPr="00A14E77">
        <w:rPr>
          <w:rFonts w:ascii="Times New Roman" w:hAnsi="Times New Roman" w:cs="Times New Roman"/>
          <w:sz w:val="24"/>
          <w:szCs w:val="28"/>
        </w:rPr>
        <w:t xml:space="preserve">. The </w:t>
      </w:r>
      <w:proofErr w:type="spellStart"/>
      <w:r w:rsidRPr="00A14E77">
        <w:rPr>
          <w:rFonts w:ascii="Times New Roman" w:hAnsi="Times New Roman" w:cs="Times New Roman"/>
          <w:sz w:val="24"/>
          <w:szCs w:val="28"/>
        </w:rPr>
        <w:t>detailed</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focus</w:t>
      </w:r>
      <w:proofErr w:type="spellEnd"/>
      <w:r w:rsidRPr="00A14E77">
        <w:rPr>
          <w:rFonts w:ascii="Times New Roman" w:hAnsi="Times New Roman" w:cs="Times New Roman"/>
          <w:sz w:val="24"/>
          <w:szCs w:val="28"/>
        </w:rPr>
        <w:t xml:space="preserve"> was on the influence and the </w:t>
      </w:r>
      <w:proofErr w:type="spellStart"/>
      <w:r w:rsidRPr="00A14E77">
        <w:rPr>
          <w:rFonts w:ascii="Times New Roman" w:hAnsi="Times New Roman" w:cs="Times New Roman"/>
          <w:sz w:val="24"/>
          <w:szCs w:val="28"/>
        </w:rPr>
        <w:t>process</w:t>
      </w:r>
      <w:proofErr w:type="spellEnd"/>
      <w:r w:rsidRPr="00A14E77">
        <w:rPr>
          <w:rFonts w:ascii="Times New Roman" w:hAnsi="Times New Roman" w:cs="Times New Roman"/>
          <w:sz w:val="24"/>
          <w:szCs w:val="28"/>
        </w:rPr>
        <w:t xml:space="preserve"> of </w:t>
      </w:r>
      <w:proofErr w:type="spellStart"/>
      <w:r w:rsidRPr="00A14E77">
        <w:rPr>
          <w:rFonts w:ascii="Times New Roman" w:hAnsi="Times New Roman" w:cs="Times New Roman"/>
          <w:sz w:val="24"/>
          <w:szCs w:val="28"/>
        </w:rPr>
        <w:t>creating</w:t>
      </w:r>
      <w:proofErr w:type="spellEnd"/>
      <w:r w:rsidRPr="00A14E77">
        <w:rPr>
          <w:rFonts w:ascii="Times New Roman" w:hAnsi="Times New Roman" w:cs="Times New Roman"/>
          <w:sz w:val="24"/>
          <w:szCs w:val="28"/>
        </w:rPr>
        <w:t xml:space="preserve"> the </w:t>
      </w:r>
      <w:proofErr w:type="spellStart"/>
      <w:r w:rsidRPr="00A14E77">
        <w:rPr>
          <w:rFonts w:ascii="Times New Roman" w:hAnsi="Times New Roman" w:cs="Times New Roman"/>
          <w:sz w:val="24"/>
          <w:szCs w:val="28"/>
        </w:rPr>
        <w:t>bacteria</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Helicobacter</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Pylori</w:t>
      </w:r>
      <w:proofErr w:type="spellEnd"/>
      <w:r w:rsidRPr="00A14E77">
        <w:rPr>
          <w:rFonts w:ascii="Times New Roman" w:hAnsi="Times New Roman" w:cs="Times New Roman"/>
          <w:sz w:val="24"/>
          <w:szCs w:val="28"/>
        </w:rPr>
        <w:t xml:space="preserve">, as </w:t>
      </w:r>
      <w:proofErr w:type="spellStart"/>
      <w:r w:rsidRPr="00A14E77">
        <w:rPr>
          <w:rFonts w:ascii="Times New Roman" w:hAnsi="Times New Roman" w:cs="Times New Roman"/>
          <w:sz w:val="24"/>
          <w:szCs w:val="28"/>
        </w:rPr>
        <w:t>well</w:t>
      </w:r>
      <w:proofErr w:type="spellEnd"/>
      <w:r w:rsidRPr="00A14E77">
        <w:rPr>
          <w:rFonts w:ascii="Times New Roman" w:hAnsi="Times New Roman" w:cs="Times New Roman"/>
          <w:sz w:val="24"/>
          <w:szCs w:val="28"/>
        </w:rPr>
        <w:t xml:space="preserve"> as non-</w:t>
      </w:r>
      <w:proofErr w:type="spellStart"/>
      <w:r w:rsidRPr="00A14E77">
        <w:rPr>
          <w:rFonts w:ascii="Times New Roman" w:hAnsi="Times New Roman" w:cs="Times New Roman"/>
          <w:sz w:val="24"/>
          <w:szCs w:val="28"/>
        </w:rPr>
        <w:t>steroids</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anti-inflammation</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medicines</w:t>
      </w:r>
      <w:proofErr w:type="spellEnd"/>
      <w:r w:rsidRPr="00A14E77">
        <w:rPr>
          <w:rFonts w:ascii="Times New Roman" w:hAnsi="Times New Roman" w:cs="Times New Roman"/>
          <w:sz w:val="24"/>
          <w:szCs w:val="28"/>
        </w:rPr>
        <w:t xml:space="preserve">. The </w:t>
      </w:r>
      <w:proofErr w:type="spellStart"/>
      <w:r w:rsidRPr="00A14E77">
        <w:rPr>
          <w:rFonts w:ascii="Times New Roman" w:hAnsi="Times New Roman" w:cs="Times New Roman"/>
          <w:sz w:val="24"/>
          <w:szCs w:val="28"/>
        </w:rPr>
        <w:t>factor</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which</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plays</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an</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important</w:t>
      </w:r>
      <w:proofErr w:type="spellEnd"/>
      <w:r w:rsidRPr="00A14E77">
        <w:rPr>
          <w:rFonts w:ascii="Times New Roman" w:hAnsi="Times New Roman" w:cs="Times New Roman"/>
          <w:sz w:val="24"/>
          <w:szCs w:val="28"/>
        </w:rPr>
        <w:t xml:space="preserve"> role in developing </w:t>
      </w:r>
      <w:proofErr w:type="spellStart"/>
      <w:r w:rsidRPr="00A14E77">
        <w:rPr>
          <w:rFonts w:ascii="Times New Roman" w:hAnsi="Times New Roman" w:cs="Times New Roman"/>
          <w:sz w:val="24"/>
          <w:szCs w:val="28"/>
        </w:rPr>
        <w:t>gastric</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diseases</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is</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stress</w:t>
      </w:r>
      <w:proofErr w:type="spellEnd"/>
      <w:r w:rsidRPr="00A14E77">
        <w:rPr>
          <w:rFonts w:ascii="Times New Roman" w:hAnsi="Times New Roman" w:cs="Times New Roman"/>
          <w:sz w:val="24"/>
          <w:szCs w:val="28"/>
        </w:rPr>
        <w:t xml:space="preserve">, the </w:t>
      </w:r>
      <w:proofErr w:type="spellStart"/>
      <w:r w:rsidRPr="00A14E77">
        <w:rPr>
          <w:rFonts w:ascii="Times New Roman" w:hAnsi="Times New Roman" w:cs="Times New Roman"/>
          <w:sz w:val="24"/>
          <w:szCs w:val="28"/>
        </w:rPr>
        <w:t>use</w:t>
      </w:r>
      <w:proofErr w:type="spellEnd"/>
      <w:r w:rsidRPr="00A14E77">
        <w:rPr>
          <w:rFonts w:ascii="Times New Roman" w:hAnsi="Times New Roman" w:cs="Times New Roman"/>
          <w:sz w:val="24"/>
          <w:szCs w:val="28"/>
        </w:rPr>
        <w:t xml:space="preserve"> of </w:t>
      </w:r>
      <w:proofErr w:type="spellStart"/>
      <w:r w:rsidRPr="00A14E77">
        <w:rPr>
          <w:rFonts w:ascii="Times New Roman" w:hAnsi="Times New Roman" w:cs="Times New Roman"/>
          <w:sz w:val="24"/>
          <w:szCs w:val="28"/>
        </w:rPr>
        <w:t>stimulants</w:t>
      </w:r>
      <w:proofErr w:type="spellEnd"/>
      <w:r w:rsidRPr="00A14E77">
        <w:rPr>
          <w:rFonts w:ascii="Times New Roman" w:hAnsi="Times New Roman" w:cs="Times New Roman"/>
          <w:sz w:val="24"/>
          <w:szCs w:val="28"/>
        </w:rPr>
        <w:t xml:space="preserve"> and </w:t>
      </w:r>
      <w:proofErr w:type="spellStart"/>
      <w:r w:rsidRPr="00A14E77">
        <w:rPr>
          <w:rFonts w:ascii="Times New Roman" w:hAnsi="Times New Roman" w:cs="Times New Roman"/>
          <w:sz w:val="24"/>
          <w:szCs w:val="28"/>
        </w:rPr>
        <w:t>genetic</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factors</w:t>
      </w:r>
      <w:proofErr w:type="spellEnd"/>
      <w:r w:rsidRPr="00A14E77">
        <w:rPr>
          <w:rFonts w:ascii="Times New Roman" w:hAnsi="Times New Roman" w:cs="Times New Roman"/>
          <w:sz w:val="24"/>
          <w:szCs w:val="28"/>
        </w:rPr>
        <w:t>.</w:t>
      </w:r>
    </w:p>
    <w:p w:rsidR="00A14E77" w:rsidRDefault="00A14E77" w:rsidP="00A14E77">
      <w:pPr>
        <w:pStyle w:val="Normalny1"/>
        <w:spacing w:line="240" w:lineRule="auto"/>
        <w:rPr>
          <w:rFonts w:ascii="Times New Roman" w:hAnsi="Times New Roman" w:cs="Times New Roman"/>
          <w:sz w:val="24"/>
          <w:szCs w:val="28"/>
        </w:rPr>
      </w:pPr>
      <w:proofErr w:type="spellStart"/>
      <w:r w:rsidRPr="00A14E77">
        <w:rPr>
          <w:rFonts w:ascii="Times New Roman" w:hAnsi="Times New Roman" w:cs="Times New Roman"/>
          <w:sz w:val="24"/>
          <w:szCs w:val="28"/>
        </w:rPr>
        <w:t>Further</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chapters</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describe</w:t>
      </w:r>
      <w:proofErr w:type="spellEnd"/>
      <w:r w:rsidRPr="00A14E77">
        <w:rPr>
          <w:rFonts w:ascii="Times New Roman" w:hAnsi="Times New Roman" w:cs="Times New Roman"/>
          <w:sz w:val="24"/>
          <w:szCs w:val="28"/>
        </w:rPr>
        <w:t xml:space="preserve"> the most </w:t>
      </w:r>
      <w:proofErr w:type="spellStart"/>
      <w:r w:rsidRPr="00A14E77">
        <w:rPr>
          <w:rFonts w:ascii="Times New Roman" w:hAnsi="Times New Roman" w:cs="Times New Roman"/>
          <w:sz w:val="24"/>
          <w:szCs w:val="28"/>
        </w:rPr>
        <w:t>common</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symptoms</w:t>
      </w:r>
      <w:proofErr w:type="spellEnd"/>
      <w:r w:rsidRPr="00A14E77">
        <w:rPr>
          <w:rFonts w:ascii="Times New Roman" w:hAnsi="Times New Roman" w:cs="Times New Roman"/>
          <w:sz w:val="24"/>
          <w:szCs w:val="28"/>
        </w:rPr>
        <w:t xml:space="preserve"> of </w:t>
      </w:r>
      <w:proofErr w:type="spellStart"/>
      <w:r w:rsidRPr="00A14E77">
        <w:rPr>
          <w:rFonts w:ascii="Times New Roman" w:hAnsi="Times New Roman" w:cs="Times New Roman"/>
          <w:sz w:val="24"/>
          <w:szCs w:val="28"/>
        </w:rPr>
        <w:t>gastric</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diseases</w:t>
      </w:r>
      <w:proofErr w:type="spellEnd"/>
      <w:r w:rsidRPr="00A14E77">
        <w:rPr>
          <w:rFonts w:ascii="Times New Roman" w:hAnsi="Times New Roman" w:cs="Times New Roman"/>
          <w:sz w:val="24"/>
          <w:szCs w:val="28"/>
        </w:rPr>
        <w:t xml:space="preserve"> as </w:t>
      </w:r>
      <w:proofErr w:type="spellStart"/>
      <w:r w:rsidRPr="00A14E77">
        <w:rPr>
          <w:rFonts w:ascii="Times New Roman" w:hAnsi="Times New Roman" w:cs="Times New Roman"/>
          <w:sz w:val="24"/>
          <w:szCs w:val="28"/>
        </w:rPr>
        <w:t>well</w:t>
      </w:r>
      <w:proofErr w:type="spellEnd"/>
      <w:r w:rsidRPr="00A14E77">
        <w:rPr>
          <w:rFonts w:ascii="Times New Roman" w:hAnsi="Times New Roman" w:cs="Times New Roman"/>
          <w:sz w:val="24"/>
          <w:szCs w:val="28"/>
        </w:rPr>
        <w:t xml:space="preserve"> as the </w:t>
      </w:r>
      <w:proofErr w:type="spellStart"/>
      <w:r w:rsidRPr="00A14E77">
        <w:rPr>
          <w:rFonts w:ascii="Times New Roman" w:hAnsi="Times New Roman" w:cs="Times New Roman"/>
          <w:sz w:val="24"/>
          <w:szCs w:val="28"/>
        </w:rPr>
        <w:t>ways</w:t>
      </w:r>
      <w:proofErr w:type="spellEnd"/>
      <w:r w:rsidRPr="00A14E77">
        <w:rPr>
          <w:rFonts w:ascii="Times New Roman" w:hAnsi="Times New Roman" w:cs="Times New Roman"/>
          <w:sz w:val="24"/>
          <w:szCs w:val="28"/>
        </w:rPr>
        <w:t xml:space="preserve"> to </w:t>
      </w:r>
      <w:proofErr w:type="spellStart"/>
      <w:r w:rsidRPr="00A14E77">
        <w:rPr>
          <w:rFonts w:ascii="Times New Roman" w:hAnsi="Times New Roman" w:cs="Times New Roman"/>
          <w:sz w:val="24"/>
          <w:szCs w:val="28"/>
        </w:rPr>
        <w:t>treat</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them</w:t>
      </w:r>
      <w:proofErr w:type="spellEnd"/>
      <w:r w:rsidRPr="00A14E77">
        <w:rPr>
          <w:rFonts w:ascii="Times New Roman" w:hAnsi="Times New Roman" w:cs="Times New Roman"/>
          <w:sz w:val="24"/>
          <w:szCs w:val="28"/>
        </w:rPr>
        <w:t xml:space="preserve">. The </w:t>
      </w:r>
      <w:proofErr w:type="spellStart"/>
      <w:r w:rsidRPr="00A14E77">
        <w:rPr>
          <w:rFonts w:ascii="Times New Roman" w:hAnsi="Times New Roman" w:cs="Times New Roman"/>
          <w:sz w:val="24"/>
          <w:szCs w:val="28"/>
        </w:rPr>
        <w:t>treatments</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are</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divided</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into</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conservative</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therapy</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surgeries</w:t>
      </w:r>
      <w:proofErr w:type="spellEnd"/>
      <w:r w:rsidRPr="00A14E77">
        <w:rPr>
          <w:rFonts w:ascii="Times New Roman" w:hAnsi="Times New Roman" w:cs="Times New Roman"/>
          <w:sz w:val="24"/>
          <w:szCs w:val="28"/>
        </w:rPr>
        <w:t xml:space="preserve"> and </w:t>
      </w:r>
      <w:proofErr w:type="spellStart"/>
      <w:r w:rsidRPr="00A14E77">
        <w:rPr>
          <w:rFonts w:ascii="Times New Roman" w:hAnsi="Times New Roman" w:cs="Times New Roman"/>
          <w:sz w:val="24"/>
          <w:szCs w:val="28"/>
        </w:rPr>
        <w:t>pharmacological</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treatment</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including</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specified</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description</w:t>
      </w:r>
      <w:proofErr w:type="spellEnd"/>
      <w:r w:rsidRPr="00A14E77">
        <w:rPr>
          <w:rFonts w:ascii="Times New Roman" w:hAnsi="Times New Roman" w:cs="Times New Roman"/>
          <w:sz w:val="24"/>
          <w:szCs w:val="28"/>
        </w:rPr>
        <w:t xml:space="preserve"> of </w:t>
      </w:r>
      <w:proofErr w:type="spellStart"/>
      <w:r w:rsidRPr="00A14E77">
        <w:rPr>
          <w:rFonts w:ascii="Times New Roman" w:hAnsi="Times New Roman" w:cs="Times New Roman"/>
          <w:sz w:val="24"/>
          <w:szCs w:val="28"/>
        </w:rPr>
        <w:t>medicines</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such</w:t>
      </w:r>
      <w:proofErr w:type="spellEnd"/>
      <w:r w:rsidRPr="00A14E77">
        <w:rPr>
          <w:rFonts w:ascii="Times New Roman" w:hAnsi="Times New Roman" w:cs="Times New Roman"/>
          <w:sz w:val="24"/>
          <w:szCs w:val="28"/>
        </w:rPr>
        <w:t xml:space="preserve"> as:</w:t>
      </w:r>
    </w:p>
    <w:p w:rsidR="00264C99" w:rsidRPr="00A14E77" w:rsidRDefault="00264C99" w:rsidP="00A14E77">
      <w:pPr>
        <w:pStyle w:val="Normalny1"/>
        <w:spacing w:line="240" w:lineRule="auto"/>
        <w:rPr>
          <w:rFonts w:ascii="Times New Roman" w:hAnsi="Times New Roman" w:cs="Times New Roman"/>
          <w:sz w:val="24"/>
          <w:szCs w:val="28"/>
        </w:rPr>
      </w:pPr>
    </w:p>
    <w:p w:rsidR="00A14E77" w:rsidRPr="00A14E77" w:rsidRDefault="00A14E77" w:rsidP="00A14E77">
      <w:pPr>
        <w:pStyle w:val="Normalny1"/>
        <w:numPr>
          <w:ilvl w:val="0"/>
          <w:numId w:val="19"/>
        </w:numPr>
        <w:spacing w:line="240" w:lineRule="auto"/>
        <w:rPr>
          <w:rFonts w:ascii="Times New Roman" w:hAnsi="Times New Roman" w:cs="Times New Roman"/>
          <w:sz w:val="24"/>
          <w:szCs w:val="28"/>
        </w:rPr>
      </w:pPr>
      <w:proofErr w:type="spellStart"/>
      <w:r w:rsidRPr="00A14E77">
        <w:rPr>
          <w:rFonts w:ascii="Times New Roman" w:hAnsi="Times New Roman" w:cs="Times New Roman"/>
          <w:sz w:val="24"/>
          <w:szCs w:val="28"/>
        </w:rPr>
        <w:t>Medicines</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limiting</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production</w:t>
      </w:r>
      <w:proofErr w:type="spellEnd"/>
      <w:r w:rsidRPr="00A14E77">
        <w:rPr>
          <w:rFonts w:ascii="Times New Roman" w:hAnsi="Times New Roman" w:cs="Times New Roman"/>
          <w:sz w:val="24"/>
          <w:szCs w:val="28"/>
        </w:rPr>
        <w:t xml:space="preserve"> of salt </w:t>
      </w:r>
      <w:proofErr w:type="spellStart"/>
      <w:r w:rsidRPr="00A14E77">
        <w:rPr>
          <w:rFonts w:ascii="Times New Roman" w:hAnsi="Times New Roman" w:cs="Times New Roman"/>
          <w:sz w:val="24"/>
          <w:szCs w:val="28"/>
        </w:rPr>
        <w:t>acid</w:t>
      </w:r>
      <w:proofErr w:type="spellEnd"/>
      <w:r w:rsidRPr="00A14E77">
        <w:rPr>
          <w:rFonts w:ascii="Times New Roman" w:hAnsi="Times New Roman" w:cs="Times New Roman"/>
          <w:sz w:val="24"/>
          <w:szCs w:val="28"/>
        </w:rPr>
        <w:t>,</w:t>
      </w:r>
    </w:p>
    <w:p w:rsidR="00A14E77" w:rsidRPr="00A14E77" w:rsidRDefault="00A14E77" w:rsidP="00A14E77">
      <w:pPr>
        <w:pStyle w:val="Normalny1"/>
        <w:numPr>
          <w:ilvl w:val="0"/>
          <w:numId w:val="19"/>
        </w:numPr>
        <w:spacing w:line="240" w:lineRule="auto"/>
        <w:rPr>
          <w:rFonts w:ascii="Times New Roman" w:hAnsi="Times New Roman" w:cs="Times New Roman"/>
          <w:sz w:val="24"/>
          <w:szCs w:val="28"/>
        </w:rPr>
      </w:pPr>
      <w:proofErr w:type="spellStart"/>
      <w:r w:rsidRPr="00A14E77">
        <w:rPr>
          <w:rFonts w:ascii="Times New Roman" w:hAnsi="Times New Roman" w:cs="Times New Roman"/>
          <w:sz w:val="24"/>
          <w:szCs w:val="28"/>
        </w:rPr>
        <w:t>Neutralizers</w:t>
      </w:r>
      <w:proofErr w:type="spellEnd"/>
      <w:r w:rsidRPr="00A14E77">
        <w:rPr>
          <w:rFonts w:ascii="Times New Roman" w:hAnsi="Times New Roman" w:cs="Times New Roman"/>
          <w:sz w:val="24"/>
          <w:szCs w:val="28"/>
        </w:rPr>
        <w:t>,</w:t>
      </w:r>
    </w:p>
    <w:p w:rsidR="00A14E77" w:rsidRPr="00A14E77" w:rsidRDefault="00A14E77" w:rsidP="00A14E77">
      <w:pPr>
        <w:pStyle w:val="Normalny1"/>
        <w:numPr>
          <w:ilvl w:val="0"/>
          <w:numId w:val="19"/>
        </w:numPr>
        <w:spacing w:line="240" w:lineRule="auto"/>
        <w:rPr>
          <w:rFonts w:ascii="Times New Roman" w:hAnsi="Times New Roman" w:cs="Times New Roman"/>
          <w:sz w:val="24"/>
          <w:szCs w:val="28"/>
        </w:rPr>
      </w:pPr>
      <w:proofErr w:type="spellStart"/>
      <w:r w:rsidRPr="00A14E77">
        <w:rPr>
          <w:rFonts w:ascii="Times New Roman" w:hAnsi="Times New Roman" w:cs="Times New Roman"/>
          <w:sz w:val="24"/>
          <w:szCs w:val="28"/>
        </w:rPr>
        <w:t>Medicines</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covering</w:t>
      </w:r>
      <w:proofErr w:type="spellEnd"/>
      <w:r w:rsidRPr="00A14E77">
        <w:rPr>
          <w:rFonts w:ascii="Times New Roman" w:hAnsi="Times New Roman" w:cs="Times New Roman"/>
          <w:sz w:val="24"/>
          <w:szCs w:val="28"/>
        </w:rPr>
        <w:t xml:space="preserve"> the </w:t>
      </w:r>
      <w:proofErr w:type="spellStart"/>
      <w:r w:rsidRPr="00A14E77">
        <w:rPr>
          <w:rFonts w:ascii="Times New Roman" w:hAnsi="Times New Roman" w:cs="Times New Roman"/>
          <w:sz w:val="24"/>
          <w:szCs w:val="28"/>
        </w:rPr>
        <w:t>surface</w:t>
      </w:r>
      <w:proofErr w:type="spellEnd"/>
      <w:r w:rsidRPr="00A14E77">
        <w:rPr>
          <w:rFonts w:ascii="Times New Roman" w:hAnsi="Times New Roman" w:cs="Times New Roman"/>
          <w:sz w:val="24"/>
          <w:szCs w:val="28"/>
        </w:rPr>
        <w:t xml:space="preserve"> of </w:t>
      </w:r>
      <w:proofErr w:type="spellStart"/>
      <w:r w:rsidRPr="00A14E77">
        <w:rPr>
          <w:rFonts w:ascii="Times New Roman" w:hAnsi="Times New Roman" w:cs="Times New Roman"/>
          <w:sz w:val="24"/>
          <w:szCs w:val="28"/>
        </w:rPr>
        <w:t>anastomotic</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ulcer</w:t>
      </w:r>
      <w:proofErr w:type="spellEnd"/>
    </w:p>
    <w:p w:rsidR="00A14E77" w:rsidRPr="00A14E77" w:rsidRDefault="00A14E77" w:rsidP="00A14E77">
      <w:pPr>
        <w:pStyle w:val="Normalny1"/>
        <w:numPr>
          <w:ilvl w:val="0"/>
          <w:numId w:val="19"/>
        </w:numPr>
        <w:spacing w:line="240" w:lineRule="auto"/>
        <w:rPr>
          <w:rFonts w:ascii="Times New Roman" w:hAnsi="Times New Roman" w:cs="Times New Roman"/>
          <w:sz w:val="24"/>
          <w:szCs w:val="28"/>
        </w:rPr>
      </w:pPr>
      <w:proofErr w:type="spellStart"/>
      <w:r w:rsidRPr="00A14E77">
        <w:rPr>
          <w:rFonts w:ascii="Times New Roman" w:hAnsi="Times New Roman" w:cs="Times New Roman"/>
          <w:sz w:val="24"/>
          <w:szCs w:val="28"/>
        </w:rPr>
        <w:t>Medicines</w:t>
      </w:r>
      <w:proofErr w:type="spellEnd"/>
      <w:r w:rsidRPr="00A14E77">
        <w:rPr>
          <w:rFonts w:ascii="Times New Roman" w:hAnsi="Times New Roman" w:cs="Times New Roman"/>
          <w:sz w:val="24"/>
          <w:szCs w:val="28"/>
        </w:rPr>
        <w:t xml:space="preserve"> controlling </w:t>
      </w:r>
      <w:proofErr w:type="spellStart"/>
      <w:r w:rsidRPr="00A14E77">
        <w:rPr>
          <w:rFonts w:ascii="Times New Roman" w:hAnsi="Times New Roman" w:cs="Times New Roman"/>
          <w:sz w:val="24"/>
          <w:szCs w:val="28"/>
        </w:rPr>
        <w:t>infection</w:t>
      </w:r>
      <w:proofErr w:type="spellEnd"/>
      <w:r w:rsidRPr="00A14E77">
        <w:rPr>
          <w:rFonts w:ascii="Times New Roman" w:hAnsi="Times New Roman" w:cs="Times New Roman"/>
          <w:sz w:val="24"/>
          <w:szCs w:val="28"/>
        </w:rPr>
        <w:t xml:space="preserve"> of </w:t>
      </w:r>
      <w:proofErr w:type="spellStart"/>
      <w:r w:rsidRPr="00A14E77">
        <w:rPr>
          <w:rFonts w:ascii="Times New Roman" w:hAnsi="Times New Roman" w:cs="Times New Roman"/>
          <w:sz w:val="24"/>
          <w:szCs w:val="28"/>
        </w:rPr>
        <w:t>Helicobacter</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Pylori</w:t>
      </w:r>
      <w:proofErr w:type="spellEnd"/>
    </w:p>
    <w:p w:rsidR="00A14E77" w:rsidRPr="00A14E77" w:rsidRDefault="00A14E77" w:rsidP="00A14E77">
      <w:pPr>
        <w:pStyle w:val="Normalny1"/>
        <w:spacing w:line="240" w:lineRule="auto"/>
        <w:rPr>
          <w:rFonts w:ascii="Times New Roman" w:hAnsi="Times New Roman" w:cs="Times New Roman"/>
          <w:sz w:val="24"/>
          <w:szCs w:val="28"/>
        </w:rPr>
      </w:pPr>
      <w:r w:rsidRPr="00A14E77">
        <w:rPr>
          <w:rFonts w:ascii="Times New Roman" w:hAnsi="Times New Roman" w:cs="Times New Roman"/>
          <w:sz w:val="24"/>
          <w:szCs w:val="28"/>
        </w:rPr>
        <w:t xml:space="preserve"> </w:t>
      </w:r>
    </w:p>
    <w:p w:rsidR="00A14E77" w:rsidRPr="00A14E77" w:rsidRDefault="00A14E77" w:rsidP="00A14E77">
      <w:pPr>
        <w:pStyle w:val="Normalny1"/>
        <w:spacing w:line="240" w:lineRule="auto"/>
        <w:rPr>
          <w:rFonts w:ascii="Times New Roman" w:hAnsi="Times New Roman" w:cs="Times New Roman"/>
          <w:sz w:val="24"/>
          <w:szCs w:val="28"/>
        </w:rPr>
      </w:pPr>
      <w:r w:rsidRPr="00A14E77">
        <w:rPr>
          <w:rFonts w:ascii="Times New Roman" w:hAnsi="Times New Roman" w:cs="Times New Roman"/>
          <w:sz w:val="24"/>
          <w:szCs w:val="28"/>
        </w:rPr>
        <w:t xml:space="preserve">The </w:t>
      </w:r>
      <w:proofErr w:type="spellStart"/>
      <w:r w:rsidRPr="00A14E77">
        <w:rPr>
          <w:rFonts w:ascii="Times New Roman" w:hAnsi="Times New Roman" w:cs="Times New Roman"/>
          <w:sz w:val="24"/>
          <w:szCs w:val="28"/>
        </w:rPr>
        <w:t>scheme</w:t>
      </w:r>
      <w:proofErr w:type="spellEnd"/>
      <w:r w:rsidRPr="00A14E77">
        <w:rPr>
          <w:rFonts w:ascii="Times New Roman" w:hAnsi="Times New Roman" w:cs="Times New Roman"/>
          <w:sz w:val="24"/>
          <w:szCs w:val="28"/>
        </w:rPr>
        <w:t xml:space="preserve"> of </w:t>
      </w:r>
      <w:proofErr w:type="spellStart"/>
      <w:r w:rsidRPr="00A14E77">
        <w:rPr>
          <w:rFonts w:ascii="Times New Roman" w:hAnsi="Times New Roman" w:cs="Times New Roman"/>
          <w:sz w:val="24"/>
          <w:szCs w:val="28"/>
        </w:rPr>
        <w:t>treatments</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against</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Helicobacter</w:t>
      </w:r>
      <w:proofErr w:type="spellEnd"/>
      <w:r w:rsidRPr="00A14E77">
        <w:rPr>
          <w:rFonts w:ascii="Times New Roman" w:hAnsi="Times New Roman" w:cs="Times New Roman"/>
          <w:sz w:val="24"/>
          <w:szCs w:val="28"/>
        </w:rPr>
        <w:t xml:space="preserve"> was </w:t>
      </w:r>
      <w:proofErr w:type="spellStart"/>
      <w:r w:rsidRPr="00A14E77">
        <w:rPr>
          <w:rFonts w:ascii="Times New Roman" w:hAnsi="Times New Roman" w:cs="Times New Roman"/>
          <w:sz w:val="24"/>
          <w:szCs w:val="28"/>
        </w:rPr>
        <w:t>presented</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very</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precisely</w:t>
      </w:r>
      <w:proofErr w:type="spellEnd"/>
      <w:r w:rsidRPr="00A14E77">
        <w:rPr>
          <w:rFonts w:ascii="Times New Roman" w:hAnsi="Times New Roman" w:cs="Times New Roman"/>
          <w:sz w:val="24"/>
          <w:szCs w:val="28"/>
        </w:rPr>
        <w:t>.</w:t>
      </w:r>
    </w:p>
    <w:p w:rsidR="00A14E77" w:rsidRPr="00A14E77" w:rsidRDefault="00A14E77" w:rsidP="00A14E77">
      <w:pPr>
        <w:pStyle w:val="Normalny1"/>
        <w:spacing w:line="240" w:lineRule="auto"/>
        <w:rPr>
          <w:rFonts w:ascii="Times New Roman" w:hAnsi="Times New Roman" w:cs="Times New Roman"/>
          <w:sz w:val="24"/>
          <w:szCs w:val="28"/>
        </w:rPr>
      </w:pPr>
      <w:r w:rsidRPr="00A14E77">
        <w:rPr>
          <w:rFonts w:ascii="Times New Roman" w:hAnsi="Times New Roman" w:cs="Times New Roman"/>
          <w:sz w:val="24"/>
          <w:szCs w:val="28"/>
        </w:rPr>
        <w:t xml:space="preserve"> </w:t>
      </w:r>
    </w:p>
    <w:p w:rsidR="00A14E77" w:rsidRPr="00A14E77" w:rsidRDefault="00A14E77" w:rsidP="00A14E77">
      <w:pPr>
        <w:pStyle w:val="Normalny1"/>
        <w:spacing w:line="240" w:lineRule="auto"/>
        <w:rPr>
          <w:rFonts w:ascii="Times New Roman" w:hAnsi="Times New Roman" w:cs="Times New Roman"/>
          <w:sz w:val="24"/>
          <w:szCs w:val="28"/>
        </w:rPr>
      </w:pPr>
      <w:r w:rsidRPr="00A14E77">
        <w:rPr>
          <w:rFonts w:ascii="Times New Roman" w:hAnsi="Times New Roman" w:cs="Times New Roman"/>
          <w:sz w:val="24"/>
          <w:szCs w:val="28"/>
        </w:rPr>
        <w:t xml:space="preserve">In the </w:t>
      </w:r>
      <w:proofErr w:type="spellStart"/>
      <w:r w:rsidRPr="00A14E77">
        <w:rPr>
          <w:rFonts w:ascii="Times New Roman" w:hAnsi="Times New Roman" w:cs="Times New Roman"/>
          <w:sz w:val="24"/>
          <w:szCs w:val="28"/>
        </w:rPr>
        <w:t>last</w:t>
      </w:r>
      <w:proofErr w:type="spellEnd"/>
      <w:r w:rsidRPr="00A14E77">
        <w:rPr>
          <w:rFonts w:ascii="Times New Roman" w:hAnsi="Times New Roman" w:cs="Times New Roman"/>
          <w:sz w:val="24"/>
          <w:szCs w:val="28"/>
        </w:rPr>
        <w:t xml:space="preserve"> part </w:t>
      </w:r>
      <w:proofErr w:type="spellStart"/>
      <w:r w:rsidRPr="00A14E77">
        <w:rPr>
          <w:rFonts w:ascii="Times New Roman" w:hAnsi="Times New Roman" w:cs="Times New Roman"/>
          <w:sz w:val="24"/>
          <w:szCs w:val="28"/>
        </w:rPr>
        <w:t>you</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can</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read</w:t>
      </w:r>
      <w:proofErr w:type="spellEnd"/>
      <w:r w:rsidRPr="00A14E77">
        <w:rPr>
          <w:rFonts w:ascii="Times New Roman" w:hAnsi="Times New Roman" w:cs="Times New Roman"/>
          <w:sz w:val="24"/>
          <w:szCs w:val="28"/>
        </w:rPr>
        <w:t xml:space="preserve"> the </w:t>
      </w:r>
      <w:proofErr w:type="spellStart"/>
      <w:r w:rsidRPr="00A14E77">
        <w:rPr>
          <w:rFonts w:ascii="Times New Roman" w:hAnsi="Times New Roman" w:cs="Times New Roman"/>
          <w:sz w:val="24"/>
          <w:szCs w:val="28"/>
        </w:rPr>
        <w:t>short</w:t>
      </w:r>
      <w:proofErr w:type="spellEnd"/>
      <w:r w:rsidRPr="00A14E77">
        <w:rPr>
          <w:rFonts w:ascii="Times New Roman" w:hAnsi="Times New Roman" w:cs="Times New Roman"/>
          <w:sz w:val="24"/>
          <w:szCs w:val="28"/>
        </w:rPr>
        <w:t xml:space="preserve"> story of the </w:t>
      </w:r>
      <w:proofErr w:type="spellStart"/>
      <w:r w:rsidRPr="00A14E77">
        <w:rPr>
          <w:rFonts w:ascii="Times New Roman" w:hAnsi="Times New Roman" w:cs="Times New Roman"/>
          <w:sz w:val="24"/>
          <w:szCs w:val="28"/>
        </w:rPr>
        <w:t>gastric</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disease</w:t>
      </w:r>
      <w:proofErr w:type="spellEnd"/>
      <w:r w:rsidRPr="00A14E77">
        <w:rPr>
          <w:rFonts w:ascii="Times New Roman" w:hAnsi="Times New Roman" w:cs="Times New Roman"/>
          <w:sz w:val="24"/>
          <w:szCs w:val="28"/>
        </w:rPr>
        <w:t xml:space="preserve">, and the influence of development of </w:t>
      </w:r>
      <w:proofErr w:type="spellStart"/>
      <w:r w:rsidRPr="00A14E77">
        <w:rPr>
          <w:rFonts w:ascii="Times New Roman" w:hAnsi="Times New Roman" w:cs="Times New Roman"/>
          <w:sz w:val="24"/>
          <w:szCs w:val="28"/>
        </w:rPr>
        <w:t>medicine</w:t>
      </w:r>
      <w:proofErr w:type="spellEnd"/>
      <w:r w:rsidRPr="00A14E77">
        <w:rPr>
          <w:rFonts w:ascii="Times New Roman" w:hAnsi="Times New Roman" w:cs="Times New Roman"/>
          <w:sz w:val="24"/>
          <w:szCs w:val="28"/>
        </w:rPr>
        <w:t xml:space="preserve"> on </w:t>
      </w:r>
      <w:proofErr w:type="spellStart"/>
      <w:r w:rsidRPr="00A14E77">
        <w:rPr>
          <w:rFonts w:ascii="Times New Roman" w:hAnsi="Times New Roman" w:cs="Times New Roman"/>
          <w:sz w:val="24"/>
          <w:szCs w:val="28"/>
        </w:rPr>
        <w:t>preventing</w:t>
      </w:r>
      <w:proofErr w:type="spellEnd"/>
      <w:r w:rsidRPr="00A14E77">
        <w:rPr>
          <w:rFonts w:ascii="Times New Roman" w:hAnsi="Times New Roman" w:cs="Times New Roman"/>
          <w:sz w:val="24"/>
          <w:szCs w:val="28"/>
        </w:rPr>
        <w:t xml:space="preserve"> and the </w:t>
      </w:r>
      <w:proofErr w:type="spellStart"/>
      <w:r w:rsidRPr="00A14E77">
        <w:rPr>
          <w:rFonts w:ascii="Times New Roman" w:hAnsi="Times New Roman" w:cs="Times New Roman"/>
          <w:sz w:val="24"/>
          <w:szCs w:val="28"/>
        </w:rPr>
        <w:t>effective</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gastric</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diseases</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therapy</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You</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can</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find</w:t>
      </w:r>
      <w:proofErr w:type="spellEnd"/>
      <w:r w:rsidRPr="00A14E77">
        <w:rPr>
          <w:rFonts w:ascii="Times New Roman" w:hAnsi="Times New Roman" w:cs="Times New Roman"/>
          <w:sz w:val="24"/>
          <w:szCs w:val="28"/>
        </w:rPr>
        <w:t xml:space="preserve"> the </w:t>
      </w:r>
      <w:proofErr w:type="spellStart"/>
      <w:r w:rsidRPr="00A14E77">
        <w:rPr>
          <w:rFonts w:ascii="Times New Roman" w:hAnsi="Times New Roman" w:cs="Times New Roman"/>
          <w:sz w:val="24"/>
          <w:szCs w:val="28"/>
        </w:rPr>
        <w:t>analysis</w:t>
      </w:r>
      <w:proofErr w:type="spellEnd"/>
      <w:r w:rsidRPr="00A14E77">
        <w:rPr>
          <w:rFonts w:ascii="Times New Roman" w:hAnsi="Times New Roman" w:cs="Times New Roman"/>
          <w:sz w:val="24"/>
          <w:szCs w:val="28"/>
        </w:rPr>
        <w:t xml:space="preserve"> of the </w:t>
      </w:r>
      <w:proofErr w:type="spellStart"/>
      <w:r w:rsidRPr="00A14E77">
        <w:rPr>
          <w:rFonts w:ascii="Times New Roman" w:hAnsi="Times New Roman" w:cs="Times New Roman"/>
          <w:sz w:val="24"/>
          <w:szCs w:val="28"/>
        </w:rPr>
        <w:t>current</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statistics</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about</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illnesses</w:t>
      </w:r>
      <w:proofErr w:type="spellEnd"/>
      <w:r w:rsidRPr="00A14E77">
        <w:rPr>
          <w:rFonts w:ascii="Times New Roman" w:hAnsi="Times New Roman" w:cs="Times New Roman"/>
          <w:sz w:val="24"/>
          <w:szCs w:val="28"/>
        </w:rPr>
        <w:t xml:space="preserve"> and </w:t>
      </w:r>
      <w:proofErr w:type="spellStart"/>
      <w:r w:rsidRPr="00A14E77">
        <w:rPr>
          <w:rFonts w:ascii="Times New Roman" w:hAnsi="Times New Roman" w:cs="Times New Roman"/>
          <w:sz w:val="24"/>
          <w:szCs w:val="28"/>
        </w:rPr>
        <w:t>future</w:t>
      </w:r>
      <w:proofErr w:type="spellEnd"/>
      <w:r w:rsidRPr="00A14E77">
        <w:rPr>
          <w:rFonts w:ascii="Times New Roman" w:hAnsi="Times New Roman" w:cs="Times New Roman"/>
          <w:sz w:val="24"/>
          <w:szCs w:val="28"/>
        </w:rPr>
        <w:t xml:space="preserve"> </w:t>
      </w:r>
      <w:proofErr w:type="spellStart"/>
      <w:r w:rsidRPr="00A14E77">
        <w:rPr>
          <w:rFonts w:ascii="Times New Roman" w:hAnsi="Times New Roman" w:cs="Times New Roman"/>
          <w:sz w:val="24"/>
          <w:szCs w:val="28"/>
        </w:rPr>
        <w:t>prognosis</w:t>
      </w:r>
      <w:proofErr w:type="spellEnd"/>
      <w:r w:rsidRPr="00A14E77">
        <w:rPr>
          <w:rFonts w:ascii="Times New Roman" w:hAnsi="Times New Roman" w:cs="Times New Roman"/>
          <w:sz w:val="24"/>
          <w:szCs w:val="28"/>
        </w:rPr>
        <w:t>.</w:t>
      </w:r>
    </w:p>
    <w:p w:rsidR="00A14E77" w:rsidRDefault="00A14E77" w:rsidP="00183966">
      <w:pPr>
        <w:pStyle w:val="Normalny1"/>
        <w:spacing w:line="240" w:lineRule="auto"/>
        <w:rPr>
          <w:rFonts w:ascii="Times New Roman" w:hAnsi="Times New Roman" w:cs="Times New Roman"/>
          <w:b/>
          <w:sz w:val="28"/>
          <w:szCs w:val="28"/>
        </w:rPr>
      </w:pPr>
    </w:p>
    <w:p w:rsidR="00264C99" w:rsidRDefault="00264C99" w:rsidP="00183966">
      <w:pPr>
        <w:pStyle w:val="Normalny1"/>
        <w:spacing w:line="240" w:lineRule="auto"/>
        <w:rPr>
          <w:rFonts w:ascii="Times New Roman" w:hAnsi="Times New Roman" w:cs="Times New Roman"/>
          <w:b/>
          <w:sz w:val="28"/>
          <w:szCs w:val="28"/>
        </w:rPr>
      </w:pPr>
    </w:p>
    <w:p w:rsidR="00264C99" w:rsidRDefault="00264C99" w:rsidP="00183966">
      <w:pPr>
        <w:pStyle w:val="Normalny1"/>
        <w:spacing w:line="240" w:lineRule="auto"/>
        <w:rPr>
          <w:rFonts w:ascii="Times New Roman" w:hAnsi="Times New Roman" w:cs="Times New Roman"/>
          <w:b/>
          <w:sz w:val="28"/>
          <w:szCs w:val="28"/>
        </w:rPr>
      </w:pPr>
    </w:p>
    <w:p w:rsidR="00264C99" w:rsidRDefault="00264C99" w:rsidP="00183966">
      <w:pPr>
        <w:pStyle w:val="Normalny1"/>
        <w:spacing w:line="240" w:lineRule="auto"/>
        <w:rPr>
          <w:rFonts w:ascii="Times New Roman" w:hAnsi="Times New Roman" w:cs="Times New Roman"/>
          <w:b/>
          <w:sz w:val="28"/>
          <w:szCs w:val="28"/>
        </w:rPr>
      </w:pPr>
    </w:p>
    <w:p w:rsidR="00264C99" w:rsidRDefault="00264C99" w:rsidP="00183966">
      <w:pPr>
        <w:pStyle w:val="Normalny1"/>
        <w:spacing w:line="240" w:lineRule="auto"/>
        <w:rPr>
          <w:rFonts w:ascii="Times New Roman" w:hAnsi="Times New Roman" w:cs="Times New Roman"/>
          <w:b/>
          <w:sz w:val="28"/>
          <w:szCs w:val="28"/>
        </w:rPr>
      </w:pPr>
    </w:p>
    <w:p w:rsidR="00183966" w:rsidRDefault="00183966" w:rsidP="00183966">
      <w:pPr>
        <w:pStyle w:val="Normalny1"/>
        <w:spacing w:line="240" w:lineRule="auto"/>
        <w:rPr>
          <w:rFonts w:ascii="Times New Roman" w:hAnsi="Times New Roman" w:cs="Times New Roman"/>
          <w:b/>
          <w:sz w:val="28"/>
          <w:szCs w:val="28"/>
        </w:rPr>
      </w:pPr>
      <w:r w:rsidRPr="000D48A4">
        <w:rPr>
          <w:rFonts w:ascii="Times New Roman" w:hAnsi="Times New Roman" w:cs="Times New Roman"/>
          <w:b/>
          <w:sz w:val="28"/>
          <w:szCs w:val="28"/>
        </w:rPr>
        <w:t>Słowa kluczowe</w:t>
      </w:r>
    </w:p>
    <w:p w:rsidR="00183966" w:rsidRPr="00A5307D" w:rsidRDefault="00183966" w:rsidP="00183966">
      <w:pPr>
        <w:pStyle w:val="Normalny1"/>
        <w:spacing w:line="240" w:lineRule="auto"/>
        <w:rPr>
          <w:rFonts w:ascii="Times New Roman" w:hAnsi="Times New Roman" w:cs="Times New Roman"/>
          <w:vertAlign w:val="subscript"/>
        </w:rPr>
      </w:pPr>
      <w:r w:rsidRPr="000D48A4">
        <w:rPr>
          <w:rFonts w:ascii="Times New Roman" w:hAnsi="Times New Roman" w:cs="Times New Roman"/>
        </w:rPr>
        <w:t>Choroba wrzodow</w:t>
      </w:r>
      <w:r>
        <w:rPr>
          <w:rFonts w:ascii="Times New Roman" w:hAnsi="Times New Roman" w:cs="Times New Roman"/>
        </w:rPr>
        <w:t xml:space="preserve">a żołądka,  </w:t>
      </w:r>
      <w:proofErr w:type="spellStart"/>
      <w:r w:rsidRPr="00A5307D">
        <w:rPr>
          <w:rFonts w:ascii="Times New Roman" w:hAnsi="Times New Roman" w:cs="Times New Roman"/>
          <w:i/>
        </w:rPr>
        <w:t>Helicobacter</w:t>
      </w:r>
      <w:proofErr w:type="spellEnd"/>
      <w:r w:rsidRPr="00A5307D">
        <w:rPr>
          <w:rFonts w:ascii="Times New Roman" w:hAnsi="Times New Roman" w:cs="Times New Roman"/>
          <w:i/>
        </w:rPr>
        <w:t xml:space="preserve"> </w:t>
      </w:r>
      <w:proofErr w:type="spellStart"/>
      <w:r w:rsidRPr="00A5307D">
        <w:rPr>
          <w:rFonts w:ascii="Times New Roman" w:hAnsi="Times New Roman" w:cs="Times New Roman"/>
          <w:i/>
        </w:rPr>
        <w:t>pylori</w:t>
      </w:r>
      <w:proofErr w:type="spellEnd"/>
      <w:r>
        <w:rPr>
          <w:rFonts w:ascii="Times New Roman" w:hAnsi="Times New Roman" w:cs="Times New Roman"/>
        </w:rPr>
        <w:t>, Farmakoterapia,  NLPZ, Inhibitory Na</w:t>
      </w:r>
      <w:r>
        <w:rPr>
          <w:rFonts w:ascii="Times New Roman" w:hAnsi="Times New Roman" w:cs="Times New Roman"/>
          <w:vertAlign w:val="superscript"/>
        </w:rPr>
        <w:t>+</w:t>
      </w:r>
      <w:r>
        <w:rPr>
          <w:rFonts w:ascii="Times New Roman" w:hAnsi="Times New Roman" w:cs="Times New Roman"/>
        </w:rPr>
        <w:t>/K</w:t>
      </w:r>
      <w:r>
        <w:rPr>
          <w:rFonts w:ascii="Times New Roman" w:hAnsi="Times New Roman" w:cs="Times New Roman"/>
          <w:vertAlign w:val="superscript"/>
        </w:rPr>
        <w:t>+</w:t>
      </w:r>
      <w:r>
        <w:rPr>
          <w:rFonts w:ascii="Times New Roman" w:hAnsi="Times New Roman" w:cs="Times New Roman"/>
        </w:rPr>
        <w:t>-</w:t>
      </w:r>
      <w:proofErr w:type="spellStart"/>
      <w:r>
        <w:rPr>
          <w:rFonts w:ascii="Times New Roman" w:hAnsi="Times New Roman" w:cs="Times New Roman"/>
        </w:rPr>
        <w:t>ATPazy</w:t>
      </w:r>
      <w:proofErr w:type="spellEnd"/>
      <w:r>
        <w:rPr>
          <w:rFonts w:ascii="Times New Roman" w:hAnsi="Times New Roman" w:cs="Times New Roman"/>
        </w:rPr>
        <w:t>, Antagoniści receptorów H</w:t>
      </w:r>
      <w:r>
        <w:rPr>
          <w:rFonts w:ascii="Times New Roman" w:hAnsi="Times New Roman" w:cs="Times New Roman"/>
          <w:vertAlign w:val="subscript"/>
        </w:rPr>
        <w:t>2</w:t>
      </w:r>
    </w:p>
    <w:p w:rsidR="00183966" w:rsidRDefault="00183966"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C55454" w:rsidRDefault="00C55454"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b/>
          <w:sz w:val="28"/>
          <w:szCs w:val="28"/>
        </w:rPr>
      </w:pPr>
      <w:r w:rsidRPr="0029403E">
        <w:rPr>
          <w:rFonts w:ascii="Times New Roman" w:hAnsi="Times New Roman" w:cs="Times New Roman"/>
          <w:b/>
          <w:sz w:val="28"/>
          <w:szCs w:val="28"/>
        </w:rPr>
        <w:t>Wstęp</w:t>
      </w:r>
    </w:p>
    <w:p w:rsidR="00183966" w:rsidRDefault="00183966" w:rsidP="00183966">
      <w:pPr>
        <w:spacing w:after="100" w:afterAutospacing="1"/>
        <w:ind w:firstLine="720"/>
        <w:jc w:val="both"/>
        <w:rPr>
          <w:rFonts w:ascii="Times New Roman" w:hAnsi="Times New Roman" w:cs="Times New Roman"/>
          <w:sz w:val="24"/>
          <w:szCs w:val="24"/>
        </w:rPr>
      </w:pPr>
    </w:p>
    <w:p w:rsidR="00183966" w:rsidRDefault="00183966" w:rsidP="00183966">
      <w:pPr>
        <w:spacing w:after="100" w:afterAutospacing="1"/>
        <w:ind w:firstLine="720"/>
        <w:jc w:val="both"/>
        <w:rPr>
          <w:rFonts w:ascii="Times New Roman" w:hAnsi="Times New Roman" w:cs="Times New Roman"/>
          <w:i/>
          <w:sz w:val="24"/>
          <w:szCs w:val="24"/>
        </w:rPr>
      </w:pPr>
      <w:r w:rsidRPr="0029403E">
        <w:rPr>
          <w:rFonts w:ascii="Times New Roman" w:hAnsi="Times New Roman" w:cs="Times New Roman"/>
          <w:sz w:val="24"/>
          <w:szCs w:val="24"/>
        </w:rPr>
        <w:t>Choroba wrzodowa staje się coraz częstszym problemem wśród wielu chorób przewlekłych przewodu pokarmowego.</w:t>
      </w:r>
      <w:r>
        <w:rPr>
          <w:rFonts w:ascii="Times New Roman" w:hAnsi="Times New Roman" w:cs="Times New Roman"/>
          <w:sz w:val="24"/>
          <w:szCs w:val="24"/>
        </w:rPr>
        <w:t xml:space="preserve"> Niezdrowy styl życia</w:t>
      </w:r>
      <w:r w:rsidRPr="0029403E">
        <w:rPr>
          <w:rFonts w:ascii="Times New Roman" w:hAnsi="Times New Roman" w:cs="Times New Roman"/>
          <w:sz w:val="24"/>
          <w:szCs w:val="24"/>
        </w:rPr>
        <w:t>, ciągły pośpiech, notoryczny brak czasu, stres to główne przyczyny chorób cywilizacyjnych do których niewątpl</w:t>
      </w:r>
      <w:r>
        <w:rPr>
          <w:rFonts w:ascii="Times New Roman" w:hAnsi="Times New Roman" w:cs="Times New Roman"/>
          <w:sz w:val="24"/>
          <w:szCs w:val="24"/>
        </w:rPr>
        <w:t xml:space="preserve">iwie zaliczamy chorobę wrzodową. </w:t>
      </w:r>
      <w:r w:rsidRPr="0029403E">
        <w:rPr>
          <w:rFonts w:ascii="Times New Roman" w:hAnsi="Times New Roman" w:cs="Times New Roman"/>
          <w:sz w:val="24"/>
          <w:szCs w:val="24"/>
        </w:rPr>
        <w:t>Wielu chorych nie jest świadomych tego, że</w:t>
      </w:r>
      <w:r>
        <w:rPr>
          <w:rFonts w:ascii="Times New Roman" w:hAnsi="Times New Roman" w:cs="Times New Roman"/>
          <w:sz w:val="24"/>
          <w:szCs w:val="24"/>
        </w:rPr>
        <w:t xml:space="preserve"> </w:t>
      </w:r>
      <w:r w:rsidRPr="0029403E">
        <w:rPr>
          <w:rFonts w:ascii="Times New Roman" w:hAnsi="Times New Roman" w:cs="Times New Roman"/>
          <w:sz w:val="24"/>
          <w:szCs w:val="24"/>
        </w:rPr>
        <w:t xml:space="preserve">ostra choroba wrzodowa może spowodować poważne zagrożenie zdrowia a nawet życia. Nieleczona, może uszkodzić naczynia krwionośne żołądka i wywołać krwotok, a nawet spowodować przebicie do otrzewnej lub sąsiednich narządów zwłaszcza do trzustki (tzw. perforacja) Należy pamiętać, że nierzadko choroba wrzodowa nie daje żadnych dolegliwości. Jej istnienie sygnalizuje dopiero wystąpienie powikłań choroby. </w:t>
      </w:r>
      <w:r>
        <w:rPr>
          <w:rFonts w:ascii="Times New Roman" w:hAnsi="Times New Roman" w:cs="Times New Roman"/>
          <w:sz w:val="24"/>
          <w:szCs w:val="24"/>
        </w:rPr>
        <w:t xml:space="preserve"> </w:t>
      </w:r>
      <w:r w:rsidRPr="0029403E">
        <w:rPr>
          <w:rFonts w:ascii="Times New Roman" w:hAnsi="Times New Roman" w:cs="Times New Roman"/>
          <w:sz w:val="24"/>
          <w:szCs w:val="24"/>
        </w:rPr>
        <w:t xml:space="preserve">Przez lata pojawiały się różne teorie dotyczące pochodzenia wrzodów żołądka. Ich autorzy wskazywali na czynniki dziedziczne, nadużywanie alkoholu, palenie tytoniu, stres, nieprawidłowe żywienie i wiele innych. Obecnie wiadomo, że główną przyczyną schorzenia jest obecność w żołądku bakterii </w:t>
      </w:r>
      <w:proofErr w:type="spellStart"/>
      <w:r w:rsidRPr="0029403E">
        <w:rPr>
          <w:rFonts w:ascii="Times New Roman" w:hAnsi="Times New Roman" w:cs="Times New Roman"/>
          <w:i/>
          <w:sz w:val="24"/>
          <w:szCs w:val="24"/>
        </w:rPr>
        <w:t>Helicobacterpylori</w:t>
      </w:r>
      <w:proofErr w:type="spellEnd"/>
      <w:r w:rsidRPr="0029403E">
        <w:rPr>
          <w:rFonts w:ascii="Times New Roman" w:hAnsi="Times New Roman" w:cs="Times New Roman"/>
          <w:i/>
          <w:sz w:val="24"/>
          <w:szCs w:val="24"/>
        </w:rPr>
        <w:t>.</w:t>
      </w:r>
    </w:p>
    <w:p w:rsidR="00183966" w:rsidRPr="00B91C83" w:rsidRDefault="00183966" w:rsidP="00183966">
      <w:pPr>
        <w:spacing w:after="100" w:afterAutospacing="1"/>
        <w:ind w:firstLine="720"/>
        <w:jc w:val="both"/>
        <w:rPr>
          <w:rFonts w:ascii="Times New Roman" w:hAnsi="Times New Roman" w:cs="Times New Roman"/>
          <w:sz w:val="24"/>
          <w:szCs w:val="24"/>
        </w:rPr>
      </w:pPr>
      <w:r w:rsidRPr="00665720">
        <w:rPr>
          <w:rFonts w:ascii="Times New Roman" w:hAnsi="Times New Roman" w:cs="Times New Roman"/>
          <w:sz w:val="24"/>
          <w:szCs w:val="24"/>
        </w:rPr>
        <w:t>Wpływ</w:t>
      </w:r>
      <w:r>
        <w:rPr>
          <w:rFonts w:ascii="Times New Roman" w:hAnsi="Times New Roman" w:cs="Times New Roman"/>
          <w:i/>
          <w:sz w:val="24"/>
          <w:szCs w:val="24"/>
        </w:rPr>
        <w:t xml:space="preserve"> </w:t>
      </w:r>
      <w:proofErr w:type="spellStart"/>
      <w:r w:rsidRPr="0029403E">
        <w:rPr>
          <w:rFonts w:ascii="Times New Roman" w:hAnsi="Times New Roman" w:cs="Times New Roman"/>
          <w:i/>
          <w:sz w:val="24"/>
          <w:szCs w:val="24"/>
        </w:rPr>
        <w:t>Helicobacter</w:t>
      </w:r>
      <w:proofErr w:type="spellEnd"/>
      <w:r>
        <w:rPr>
          <w:rFonts w:ascii="Times New Roman" w:hAnsi="Times New Roman" w:cs="Times New Roman"/>
          <w:i/>
          <w:sz w:val="24"/>
          <w:szCs w:val="24"/>
        </w:rPr>
        <w:t xml:space="preserve"> </w:t>
      </w:r>
      <w:proofErr w:type="spellStart"/>
      <w:r w:rsidRPr="0029403E">
        <w:rPr>
          <w:rFonts w:ascii="Times New Roman" w:hAnsi="Times New Roman" w:cs="Times New Roman"/>
          <w:i/>
          <w:sz w:val="24"/>
          <w:szCs w:val="24"/>
        </w:rPr>
        <w:t>pylori</w:t>
      </w:r>
      <w:proofErr w:type="spellEnd"/>
      <w:r w:rsidRPr="0029403E">
        <w:rPr>
          <w:rFonts w:ascii="Times New Roman" w:hAnsi="Times New Roman" w:cs="Times New Roman"/>
          <w:sz w:val="24"/>
          <w:szCs w:val="24"/>
        </w:rPr>
        <w:t xml:space="preserve"> </w:t>
      </w:r>
      <w:r>
        <w:rPr>
          <w:rFonts w:ascii="Times New Roman" w:hAnsi="Times New Roman" w:cs="Times New Roman"/>
          <w:sz w:val="24"/>
          <w:szCs w:val="24"/>
        </w:rPr>
        <w:t xml:space="preserve">na rozwój choroby wrzodowej </w:t>
      </w:r>
      <w:r w:rsidRPr="0029403E">
        <w:rPr>
          <w:rFonts w:ascii="Times New Roman" w:hAnsi="Times New Roman" w:cs="Times New Roman"/>
          <w:sz w:val="24"/>
          <w:szCs w:val="24"/>
        </w:rPr>
        <w:t>odkryli w 1983 dwaj australijscy naukowcy, Marshall i Warren. Początkowo nie było wiadomo, czy bakteria ta ma działanie chorobotwórcze. By je udowodnić, Marshall wypił zawiesinę zawierającą hodowlę bakterii, przez co nabawił się ostrego zapalenia żołądka</w:t>
      </w:r>
      <w:r>
        <w:rPr>
          <w:rStyle w:val="Odwoanieprzypisudolnego"/>
          <w:rFonts w:ascii="Times New Roman" w:hAnsi="Times New Roman" w:cs="Times New Roman"/>
          <w:sz w:val="24"/>
          <w:szCs w:val="24"/>
        </w:rPr>
        <w:footnoteReference w:id="1"/>
      </w:r>
      <w:r w:rsidRPr="0029403E">
        <w:rPr>
          <w:rFonts w:ascii="Times New Roman" w:hAnsi="Times New Roman" w:cs="Times New Roman"/>
          <w:sz w:val="24"/>
          <w:szCs w:val="24"/>
        </w:rPr>
        <w:t>. Lepsze potwierdzenie nie było potrzebne. Warto wspomnieć, że Walery Jaworski, polski lekarz</w:t>
      </w:r>
      <w:r>
        <w:rPr>
          <w:rFonts w:ascii="Times New Roman" w:hAnsi="Times New Roman" w:cs="Times New Roman"/>
          <w:sz w:val="24"/>
          <w:szCs w:val="24"/>
        </w:rPr>
        <w:t xml:space="preserve">; </w:t>
      </w:r>
      <w:r w:rsidRPr="0029403E">
        <w:rPr>
          <w:rFonts w:ascii="Times New Roman" w:hAnsi="Times New Roman" w:cs="Times New Roman"/>
          <w:sz w:val="24"/>
          <w:szCs w:val="24"/>
        </w:rPr>
        <w:t>profesor Uniwersytetu Jagiellońskiego, już w roku 1886 (albo w 1894) stwierdził obecność bakterii w żołądku pacjenta cierpiącego na chorobę wrzodową. Jego odkrycie nie zostało jednak docenione i poszło w zapomnienie.</w:t>
      </w:r>
      <w:r>
        <w:rPr>
          <w:rStyle w:val="Odwoanieprzypisudolnego"/>
          <w:rFonts w:ascii="Times New Roman" w:hAnsi="Times New Roman" w:cs="Times New Roman"/>
          <w:sz w:val="24"/>
          <w:szCs w:val="24"/>
        </w:rPr>
        <w:footnoteReference w:id="2"/>
      </w:r>
    </w:p>
    <w:p w:rsidR="00183966" w:rsidRDefault="00183966" w:rsidP="00183966">
      <w:pPr>
        <w:spacing w:after="100" w:afterAutospacing="1"/>
        <w:jc w:val="both"/>
        <w:rPr>
          <w:rFonts w:ascii="Times New Roman" w:hAnsi="Times New Roman" w:cs="Times New Roman"/>
          <w:sz w:val="24"/>
          <w:szCs w:val="24"/>
        </w:rPr>
      </w:pPr>
      <w:r>
        <w:rPr>
          <w:rFonts w:ascii="Times New Roman" w:hAnsi="Times New Roman" w:cs="Times New Roman"/>
          <w:sz w:val="24"/>
          <w:szCs w:val="24"/>
        </w:rPr>
        <w:t xml:space="preserve">          Celem pracy jest opis etiologii i patogenezy</w:t>
      </w:r>
      <w:r w:rsidRPr="0029403E">
        <w:rPr>
          <w:rFonts w:ascii="Times New Roman" w:hAnsi="Times New Roman" w:cs="Times New Roman"/>
          <w:sz w:val="24"/>
          <w:szCs w:val="24"/>
        </w:rPr>
        <w:t xml:space="preserve"> choroby wrzodowej. Szczegółowo przedstawię czynniki przyczyniające się do powstawania wrzodów z uwzględnieniem badań potwierdzających znaczącą rolę w etiopatogenezie choroby wrzodowej infekcją </w:t>
      </w:r>
      <w:proofErr w:type="spellStart"/>
      <w:r>
        <w:rPr>
          <w:rFonts w:ascii="Times New Roman" w:hAnsi="Times New Roman" w:cs="Times New Roman"/>
          <w:i/>
          <w:sz w:val="24"/>
          <w:szCs w:val="24"/>
        </w:rPr>
        <w:t>Helicobac</w:t>
      </w:r>
      <w:r w:rsidRPr="00BA2E3E">
        <w:rPr>
          <w:rFonts w:ascii="Times New Roman" w:hAnsi="Times New Roman" w:cs="Times New Roman"/>
          <w:i/>
          <w:sz w:val="24"/>
          <w:szCs w:val="24"/>
        </w:rPr>
        <w:t>ter</w:t>
      </w:r>
      <w:proofErr w:type="spellEnd"/>
      <w:r>
        <w:rPr>
          <w:rFonts w:ascii="Times New Roman" w:hAnsi="Times New Roman" w:cs="Times New Roman"/>
          <w:i/>
          <w:sz w:val="24"/>
          <w:szCs w:val="24"/>
        </w:rPr>
        <w:t xml:space="preserve"> </w:t>
      </w:r>
      <w:proofErr w:type="spellStart"/>
      <w:r w:rsidRPr="00BA2E3E">
        <w:rPr>
          <w:rFonts w:ascii="Times New Roman" w:hAnsi="Times New Roman" w:cs="Times New Roman"/>
          <w:i/>
          <w:sz w:val="24"/>
          <w:szCs w:val="24"/>
        </w:rPr>
        <w:t>pylori</w:t>
      </w:r>
      <w:proofErr w:type="spellEnd"/>
      <w:r>
        <w:rPr>
          <w:rFonts w:ascii="Times New Roman" w:hAnsi="Times New Roman" w:cs="Times New Roman"/>
          <w:i/>
          <w:sz w:val="24"/>
          <w:szCs w:val="24"/>
        </w:rPr>
        <w:t>.</w:t>
      </w:r>
    </w:p>
    <w:p w:rsidR="00183966" w:rsidRDefault="00183966" w:rsidP="00183966">
      <w:pPr>
        <w:spacing w:after="100" w:afterAutospacing="1"/>
        <w:jc w:val="both"/>
        <w:rPr>
          <w:rFonts w:ascii="Times New Roman" w:hAnsi="Times New Roman" w:cs="Times New Roman"/>
          <w:sz w:val="24"/>
          <w:szCs w:val="24"/>
        </w:rPr>
      </w:pPr>
      <w:r>
        <w:rPr>
          <w:rFonts w:ascii="Times New Roman" w:hAnsi="Times New Roman" w:cs="Times New Roman"/>
          <w:sz w:val="24"/>
          <w:szCs w:val="24"/>
        </w:rPr>
        <w:t xml:space="preserve">           </w:t>
      </w:r>
      <w:r w:rsidRPr="0029403E">
        <w:rPr>
          <w:rFonts w:ascii="Times New Roman" w:hAnsi="Times New Roman" w:cs="Times New Roman"/>
          <w:sz w:val="24"/>
          <w:szCs w:val="24"/>
        </w:rPr>
        <w:t xml:space="preserve">W dalszej części pracy wskażę jakie objawy powinny nas zaniepokoić i skłonić do rozpoczęcia wczesnej diagnostyki choroby wrzodowej.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Następnie </w:t>
      </w:r>
      <w:r w:rsidRPr="0029403E">
        <w:rPr>
          <w:rFonts w:ascii="Times New Roman" w:hAnsi="Times New Roman" w:cs="Times New Roman"/>
          <w:sz w:val="24"/>
          <w:szCs w:val="24"/>
        </w:rPr>
        <w:t xml:space="preserve">omówię wszystkie dostępne i najczęściej stosowane metody leczenia </w:t>
      </w:r>
      <w:r>
        <w:rPr>
          <w:rFonts w:ascii="Times New Roman" w:hAnsi="Times New Roman" w:cs="Times New Roman"/>
          <w:sz w:val="24"/>
          <w:szCs w:val="24"/>
        </w:rPr>
        <w:t>i</w:t>
      </w:r>
      <w:r w:rsidRPr="0029403E">
        <w:rPr>
          <w:rFonts w:ascii="Times New Roman" w:hAnsi="Times New Roman" w:cs="Times New Roman"/>
          <w:sz w:val="24"/>
          <w:szCs w:val="24"/>
        </w:rPr>
        <w:t xml:space="preserve"> obszernie przedstawię rolę farmakoterapii w leczeniu choroby wrzodowej.</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6C2253" w:rsidRPr="0029403E" w:rsidRDefault="006C2253" w:rsidP="00183966">
      <w:pPr>
        <w:spacing w:after="100" w:afterAutospacing="1"/>
        <w:ind w:firstLine="720"/>
        <w:jc w:val="both"/>
        <w:rPr>
          <w:rFonts w:ascii="Times New Roman" w:hAnsi="Times New Roman" w:cs="Times New Roman"/>
          <w:sz w:val="24"/>
          <w:szCs w:val="24"/>
        </w:rPr>
      </w:pPr>
    </w:p>
    <w:p w:rsidR="00183966" w:rsidRDefault="00183966" w:rsidP="00183966">
      <w:pPr>
        <w:pStyle w:val="Normalny1"/>
        <w:spacing w:line="240" w:lineRule="auto"/>
        <w:ind w:left="720"/>
        <w:rPr>
          <w:rFonts w:ascii="Times New Roman" w:hAnsi="Times New Roman" w:cs="Times New Roman"/>
          <w:b/>
          <w:sz w:val="28"/>
          <w:szCs w:val="28"/>
        </w:rPr>
      </w:pPr>
      <w:r>
        <w:rPr>
          <w:rFonts w:ascii="Times New Roman" w:hAnsi="Times New Roman" w:cs="Times New Roman"/>
          <w:b/>
          <w:sz w:val="28"/>
          <w:szCs w:val="28"/>
        </w:rPr>
        <w:t>1.</w:t>
      </w:r>
      <w:r w:rsidRPr="0029403E">
        <w:rPr>
          <w:rFonts w:ascii="Times New Roman" w:hAnsi="Times New Roman" w:cs="Times New Roman"/>
          <w:b/>
          <w:sz w:val="28"/>
          <w:szCs w:val="28"/>
        </w:rPr>
        <w:t>Etiologia i patogeneza choroby wrzodowej.</w:t>
      </w:r>
    </w:p>
    <w:p w:rsidR="00183966" w:rsidRPr="00665720" w:rsidRDefault="00183966" w:rsidP="00183966">
      <w:pPr>
        <w:pStyle w:val="Normalny1"/>
        <w:spacing w:line="240" w:lineRule="auto"/>
        <w:ind w:left="720"/>
        <w:rPr>
          <w:rFonts w:ascii="Times New Roman" w:hAnsi="Times New Roman" w:cs="Times New Roman"/>
          <w:b/>
          <w:sz w:val="28"/>
          <w:szCs w:val="28"/>
        </w:rPr>
      </w:pPr>
    </w:p>
    <w:p w:rsidR="00183966" w:rsidRPr="0029403E" w:rsidRDefault="00183966" w:rsidP="00183966">
      <w:pPr>
        <w:pStyle w:val="Normalny1"/>
        <w:spacing w:after="100" w:afterAutospacing="1" w:line="240" w:lineRule="auto"/>
        <w:ind w:firstLine="720"/>
        <w:jc w:val="both"/>
        <w:rPr>
          <w:rFonts w:ascii="Times New Roman" w:hAnsi="Times New Roman" w:cs="Times New Roman"/>
          <w:sz w:val="24"/>
          <w:szCs w:val="24"/>
        </w:rPr>
      </w:pPr>
      <w:r w:rsidRPr="0029403E">
        <w:rPr>
          <w:rFonts w:ascii="Times New Roman" w:hAnsi="Times New Roman" w:cs="Times New Roman"/>
          <w:sz w:val="24"/>
          <w:szCs w:val="24"/>
        </w:rPr>
        <w:t>Choroba wrzodowa żołądka i dwunastnicy jest najczęściej występującą chorobą przewodu pokarmowego. Jest zaliczana do schorzeń cywilizacyjnych i społecznych,</w:t>
      </w:r>
      <w:r>
        <w:rPr>
          <w:rFonts w:ascii="Times New Roman" w:hAnsi="Times New Roman" w:cs="Times New Roman"/>
          <w:sz w:val="24"/>
          <w:szCs w:val="24"/>
        </w:rPr>
        <w:t xml:space="preserve"> ponieważ w jej eti</w:t>
      </w:r>
      <w:r w:rsidRPr="0029403E">
        <w:rPr>
          <w:rFonts w:ascii="Times New Roman" w:hAnsi="Times New Roman" w:cs="Times New Roman"/>
          <w:sz w:val="24"/>
          <w:szCs w:val="24"/>
        </w:rPr>
        <w:t xml:space="preserve">opatogenezie duże znaczenie przypisuje się czynnikom </w:t>
      </w:r>
      <w:proofErr w:type="spellStart"/>
      <w:r w:rsidRPr="0029403E">
        <w:rPr>
          <w:rFonts w:ascii="Times New Roman" w:hAnsi="Times New Roman" w:cs="Times New Roman"/>
          <w:sz w:val="24"/>
          <w:szCs w:val="24"/>
        </w:rPr>
        <w:t>środowiskowym.Wrzodem</w:t>
      </w:r>
      <w:proofErr w:type="spellEnd"/>
      <w:r w:rsidRPr="0029403E">
        <w:rPr>
          <w:rFonts w:ascii="Times New Roman" w:hAnsi="Times New Roman" w:cs="Times New Roman"/>
          <w:sz w:val="24"/>
          <w:szCs w:val="24"/>
        </w:rPr>
        <w:t xml:space="preserve"> trawiennym nazywamy ograniczony ubytek sięgający w głąb poza blaszkę mięśniową błony śluzowej</w:t>
      </w:r>
      <w:r>
        <w:rPr>
          <w:rFonts w:ascii="Times New Roman" w:hAnsi="Times New Roman" w:cs="Times New Roman"/>
          <w:sz w:val="24"/>
          <w:szCs w:val="24"/>
        </w:rPr>
        <w:t xml:space="preserve"> żołądka</w:t>
      </w:r>
      <w:r w:rsidRPr="0029403E">
        <w:rPr>
          <w:rFonts w:ascii="Times New Roman" w:hAnsi="Times New Roman" w:cs="Times New Roman"/>
          <w:sz w:val="24"/>
          <w:szCs w:val="24"/>
        </w:rPr>
        <w:t xml:space="preserve"> z naciekiem zapalnym i martwicą skrzepową w otoczeniu</w:t>
      </w:r>
      <w:r>
        <w:rPr>
          <w:rFonts w:ascii="Times New Roman" w:hAnsi="Times New Roman" w:cs="Times New Roman"/>
          <w:sz w:val="24"/>
          <w:szCs w:val="24"/>
          <w:vertAlign w:val="superscript"/>
        </w:rPr>
        <w:t>[</w:t>
      </w:r>
      <w:r w:rsidRPr="0029403E">
        <w:rPr>
          <w:rStyle w:val="Odwoanieprzypisudolnego"/>
          <w:rFonts w:ascii="Times New Roman" w:hAnsi="Times New Roman" w:cs="Times New Roman"/>
          <w:sz w:val="24"/>
          <w:szCs w:val="24"/>
        </w:rPr>
        <w:footnoteReference w:id="3"/>
      </w:r>
      <w:r>
        <w:rPr>
          <w:rFonts w:ascii="Times New Roman" w:hAnsi="Times New Roman" w:cs="Times New Roman"/>
          <w:sz w:val="24"/>
          <w:szCs w:val="24"/>
          <w:vertAlign w:val="superscript"/>
        </w:rPr>
        <w:t>]</w:t>
      </w:r>
      <w:r w:rsidRPr="0029403E">
        <w:rPr>
          <w:rFonts w:ascii="Times New Roman" w:hAnsi="Times New Roman" w:cs="Times New Roman"/>
          <w:sz w:val="24"/>
          <w:szCs w:val="24"/>
        </w:rPr>
        <w:t>.</w:t>
      </w:r>
      <w:r w:rsidRPr="0029403E">
        <w:rPr>
          <w:rFonts w:ascii="Times New Roman" w:hAnsi="Times New Roman" w:cs="Times New Roman"/>
          <w:color w:val="auto"/>
          <w:sz w:val="24"/>
          <w:szCs w:val="24"/>
        </w:rPr>
        <w:t>O chorobie wrzodowej mówimy wtedy, gdy występuje cykliczne pojawianie się wrzodów w żołądku lub dwunastnicy.</w:t>
      </w: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numPr>
          <w:ilvl w:val="1"/>
          <w:numId w:val="1"/>
        </w:numPr>
        <w:spacing w:line="240" w:lineRule="auto"/>
        <w:rPr>
          <w:rFonts w:ascii="Times New Roman" w:hAnsi="Times New Roman" w:cs="Times New Roman"/>
          <w:b/>
          <w:sz w:val="28"/>
          <w:szCs w:val="28"/>
        </w:rPr>
      </w:pPr>
      <w:r w:rsidRPr="0029403E">
        <w:rPr>
          <w:rFonts w:ascii="Times New Roman" w:hAnsi="Times New Roman" w:cs="Times New Roman"/>
          <w:b/>
          <w:sz w:val="28"/>
          <w:szCs w:val="28"/>
        </w:rPr>
        <w:t xml:space="preserve">Zakażenie </w:t>
      </w:r>
      <w:proofErr w:type="spellStart"/>
      <w:r w:rsidRPr="0029403E">
        <w:rPr>
          <w:rFonts w:ascii="Times New Roman" w:hAnsi="Times New Roman" w:cs="Times New Roman"/>
          <w:b/>
          <w:sz w:val="28"/>
          <w:szCs w:val="28"/>
        </w:rPr>
        <w:t>Helicobacter</w:t>
      </w:r>
      <w:proofErr w:type="spellEnd"/>
      <w:r>
        <w:rPr>
          <w:rFonts w:ascii="Times New Roman" w:hAnsi="Times New Roman" w:cs="Times New Roman"/>
          <w:b/>
          <w:sz w:val="28"/>
          <w:szCs w:val="28"/>
        </w:rPr>
        <w:t xml:space="preserve"> </w:t>
      </w:r>
      <w:proofErr w:type="spellStart"/>
      <w:r w:rsidRPr="0029403E">
        <w:rPr>
          <w:rFonts w:ascii="Times New Roman" w:hAnsi="Times New Roman" w:cs="Times New Roman"/>
          <w:b/>
          <w:sz w:val="28"/>
          <w:szCs w:val="28"/>
        </w:rPr>
        <w:t>pylori</w:t>
      </w:r>
      <w:proofErr w:type="spellEnd"/>
    </w:p>
    <w:p w:rsidR="00183966" w:rsidRPr="0029403E" w:rsidRDefault="00183966" w:rsidP="00183966">
      <w:pPr>
        <w:pStyle w:val="Normalny1"/>
        <w:spacing w:line="240" w:lineRule="auto"/>
        <w:ind w:left="1440"/>
        <w:rPr>
          <w:rFonts w:ascii="Times New Roman" w:hAnsi="Times New Roman" w:cs="Times New Roman"/>
          <w:sz w:val="24"/>
          <w:szCs w:val="24"/>
        </w:rPr>
      </w:pPr>
    </w:p>
    <w:p w:rsidR="00183966" w:rsidRDefault="00183966" w:rsidP="00183966">
      <w:pPr>
        <w:pStyle w:val="Normalny1"/>
        <w:spacing w:after="100" w:afterAutospacing="1" w:line="240" w:lineRule="auto"/>
        <w:ind w:firstLine="720"/>
        <w:jc w:val="both"/>
        <w:rPr>
          <w:rFonts w:ascii="Times New Roman" w:hAnsi="Times New Roman" w:cs="Times New Roman"/>
          <w:sz w:val="24"/>
          <w:szCs w:val="24"/>
        </w:rPr>
      </w:pPr>
      <w:proofErr w:type="spellStart"/>
      <w:r w:rsidRPr="00A4723F">
        <w:rPr>
          <w:rFonts w:ascii="Times New Roman" w:hAnsi="Times New Roman" w:cs="Times New Roman"/>
          <w:i/>
          <w:sz w:val="24"/>
          <w:szCs w:val="24"/>
        </w:rPr>
        <w:t>Helicobacter</w:t>
      </w:r>
      <w:proofErr w:type="spellEnd"/>
      <w:r>
        <w:rPr>
          <w:rFonts w:ascii="Times New Roman" w:hAnsi="Times New Roman" w:cs="Times New Roman"/>
          <w:i/>
          <w:sz w:val="24"/>
          <w:szCs w:val="24"/>
        </w:rPr>
        <w:t xml:space="preserve"> </w:t>
      </w:r>
      <w:proofErr w:type="spellStart"/>
      <w:r w:rsidRPr="00A4723F">
        <w:rPr>
          <w:rFonts w:ascii="Times New Roman" w:hAnsi="Times New Roman" w:cs="Times New Roman"/>
          <w:i/>
          <w:sz w:val="24"/>
          <w:szCs w:val="24"/>
        </w:rPr>
        <w:t>pylori</w:t>
      </w:r>
      <w:proofErr w:type="spellEnd"/>
      <w:r w:rsidRPr="0029403E">
        <w:rPr>
          <w:rFonts w:ascii="Times New Roman" w:hAnsi="Times New Roman" w:cs="Times New Roman"/>
          <w:sz w:val="24"/>
          <w:szCs w:val="24"/>
        </w:rPr>
        <w:t xml:space="preserve"> jest uważana za najczęstszą przyczyną powstawania choroby wrzodowej. Obejmuje ona około 50% ludności świata</w:t>
      </w:r>
      <w:r>
        <w:rPr>
          <w:rFonts w:ascii="Times New Roman" w:hAnsi="Times New Roman" w:cs="Times New Roman"/>
          <w:sz w:val="24"/>
          <w:szCs w:val="24"/>
          <w:vertAlign w:val="superscript"/>
        </w:rPr>
        <w:t>[</w:t>
      </w:r>
      <w:r w:rsidRPr="0029403E">
        <w:rPr>
          <w:rStyle w:val="Odwoanieprzypisudolnego"/>
          <w:rFonts w:ascii="Times New Roman" w:hAnsi="Times New Roman" w:cs="Times New Roman"/>
          <w:sz w:val="24"/>
          <w:szCs w:val="24"/>
        </w:rPr>
        <w:footnoteReference w:id="4"/>
      </w:r>
      <w:r>
        <w:rPr>
          <w:rFonts w:ascii="Times New Roman" w:hAnsi="Times New Roman" w:cs="Times New Roman"/>
          <w:sz w:val="24"/>
          <w:szCs w:val="24"/>
          <w:vertAlign w:val="superscript"/>
        </w:rPr>
        <w:t>]</w:t>
      </w:r>
      <w:r w:rsidRPr="0029403E">
        <w:rPr>
          <w:rFonts w:ascii="Times New Roman" w:hAnsi="Times New Roman" w:cs="Times New Roman"/>
          <w:sz w:val="24"/>
          <w:szCs w:val="24"/>
        </w:rPr>
        <w:t>. Największy odsetek występowania tej bakterii jest w krajach rozwijających się ze względu na panujące t</w:t>
      </w:r>
      <w:r>
        <w:rPr>
          <w:rFonts w:ascii="Times New Roman" w:hAnsi="Times New Roman" w:cs="Times New Roman"/>
          <w:sz w:val="24"/>
          <w:szCs w:val="24"/>
        </w:rPr>
        <w:t>am złe warunki socjoekonomiczne;</w:t>
      </w:r>
      <w:r w:rsidRPr="0029403E">
        <w:rPr>
          <w:rFonts w:ascii="Times New Roman" w:hAnsi="Times New Roman" w:cs="Times New Roman"/>
          <w:sz w:val="24"/>
          <w:szCs w:val="24"/>
        </w:rPr>
        <w:t xml:space="preserve"> mieszkaniowe, zanieczyszczoną wodę, dużą liczebność rodzin.</w:t>
      </w:r>
      <w:r>
        <w:rPr>
          <w:rFonts w:ascii="Times New Roman" w:hAnsi="Times New Roman" w:cs="Times New Roman"/>
          <w:sz w:val="24"/>
          <w:szCs w:val="24"/>
        </w:rPr>
        <w:t xml:space="preserve"> </w:t>
      </w:r>
      <w:r w:rsidRPr="00A4723F">
        <w:rPr>
          <w:rFonts w:ascii="Times New Roman" w:hAnsi="Times New Roman" w:cs="Times New Roman"/>
          <w:sz w:val="24"/>
          <w:szCs w:val="24"/>
        </w:rPr>
        <w:t xml:space="preserve">Rezerwuarem </w:t>
      </w:r>
      <w:proofErr w:type="spellStart"/>
      <w:r w:rsidRPr="00166C06">
        <w:rPr>
          <w:rFonts w:ascii="Times New Roman" w:hAnsi="Times New Roman" w:cs="Times New Roman"/>
          <w:i/>
          <w:sz w:val="24"/>
          <w:szCs w:val="24"/>
        </w:rPr>
        <w:t>Helicobacter</w:t>
      </w:r>
      <w:proofErr w:type="spellEnd"/>
      <w:r>
        <w:rPr>
          <w:rFonts w:ascii="Times New Roman" w:hAnsi="Times New Roman" w:cs="Times New Roman"/>
          <w:i/>
          <w:sz w:val="24"/>
          <w:szCs w:val="24"/>
        </w:rPr>
        <w:t xml:space="preserve"> </w:t>
      </w:r>
      <w:proofErr w:type="spellStart"/>
      <w:r w:rsidRPr="00166C06">
        <w:rPr>
          <w:rFonts w:ascii="Times New Roman" w:hAnsi="Times New Roman" w:cs="Times New Roman"/>
          <w:i/>
          <w:sz w:val="24"/>
          <w:szCs w:val="24"/>
        </w:rPr>
        <w:t>pylori</w:t>
      </w:r>
      <w:proofErr w:type="spellEnd"/>
      <w:r w:rsidRPr="00A4723F">
        <w:rPr>
          <w:rFonts w:ascii="Times New Roman" w:hAnsi="Times New Roman" w:cs="Times New Roman"/>
          <w:sz w:val="24"/>
          <w:szCs w:val="24"/>
        </w:rPr>
        <w:t xml:space="preserve"> jest człowiek, u którego bakterie bytują w środowisku </w:t>
      </w:r>
      <w:proofErr w:type="spellStart"/>
      <w:r w:rsidRPr="00A4723F">
        <w:rPr>
          <w:rFonts w:ascii="Times New Roman" w:hAnsi="Times New Roman" w:cs="Times New Roman"/>
          <w:sz w:val="24"/>
          <w:szCs w:val="24"/>
        </w:rPr>
        <w:t>mikroaerofilnym</w:t>
      </w:r>
      <w:proofErr w:type="spellEnd"/>
      <w:r w:rsidRPr="00A4723F">
        <w:rPr>
          <w:rFonts w:ascii="Times New Roman" w:hAnsi="Times New Roman" w:cs="Times New Roman"/>
          <w:sz w:val="24"/>
          <w:szCs w:val="24"/>
        </w:rPr>
        <w:t xml:space="preserve"> pod warstwą śluzu pokrywającą komórki nabłonkowe w części przed odźwiernikowej żołądka. </w:t>
      </w:r>
      <w:r>
        <w:rPr>
          <w:rFonts w:ascii="Times New Roman" w:hAnsi="Times New Roman" w:cs="Times New Roman"/>
          <w:sz w:val="24"/>
          <w:szCs w:val="24"/>
        </w:rPr>
        <w:t>Bakteria ta wytwarza</w:t>
      </w:r>
      <w:r w:rsidRPr="00A4723F">
        <w:rPr>
          <w:rFonts w:ascii="Times New Roman" w:hAnsi="Times New Roman" w:cs="Times New Roman"/>
          <w:sz w:val="24"/>
          <w:szCs w:val="24"/>
        </w:rPr>
        <w:t xml:space="preserve"> ureazę - enzym rozkładający mocznik do amoniaku i dwutlenku węgla.</w:t>
      </w:r>
      <w:r w:rsidR="00264C99">
        <w:rPr>
          <w:rFonts w:ascii="Times New Roman" w:hAnsi="Times New Roman" w:cs="Times New Roman"/>
          <w:sz w:val="24"/>
          <w:szCs w:val="24"/>
        </w:rPr>
        <w:t xml:space="preserve"> </w:t>
      </w:r>
      <w:r w:rsidRPr="00A4723F">
        <w:rPr>
          <w:rFonts w:ascii="Times New Roman" w:hAnsi="Times New Roman" w:cs="Times New Roman"/>
          <w:sz w:val="24"/>
          <w:szCs w:val="24"/>
        </w:rPr>
        <w:t xml:space="preserve">W środowisku wodnym amoniak tworzy jony amoniowe o oddziaływaniu zasadowym, dzięki </w:t>
      </w:r>
      <w:r>
        <w:rPr>
          <w:rFonts w:ascii="Times New Roman" w:hAnsi="Times New Roman" w:cs="Times New Roman"/>
          <w:color w:val="auto"/>
          <w:sz w:val="24"/>
          <w:szCs w:val="24"/>
        </w:rPr>
        <w:t xml:space="preserve">czemu </w:t>
      </w:r>
      <w:proofErr w:type="spellStart"/>
      <w:r w:rsidRPr="00166C06">
        <w:rPr>
          <w:rFonts w:ascii="Times New Roman" w:hAnsi="Times New Roman" w:cs="Times New Roman"/>
          <w:i/>
          <w:color w:val="auto"/>
          <w:sz w:val="24"/>
          <w:szCs w:val="24"/>
        </w:rPr>
        <w:t>Helicobacter</w:t>
      </w:r>
      <w:proofErr w:type="spellEnd"/>
      <w:r>
        <w:rPr>
          <w:rFonts w:ascii="Times New Roman" w:hAnsi="Times New Roman" w:cs="Times New Roman"/>
          <w:i/>
          <w:color w:val="auto"/>
          <w:sz w:val="24"/>
          <w:szCs w:val="24"/>
        </w:rPr>
        <w:t xml:space="preserve"> </w:t>
      </w:r>
      <w:proofErr w:type="spellStart"/>
      <w:r w:rsidRPr="00166C06">
        <w:rPr>
          <w:rFonts w:ascii="Times New Roman" w:hAnsi="Times New Roman" w:cs="Times New Roman"/>
          <w:i/>
          <w:color w:val="auto"/>
          <w:sz w:val="24"/>
          <w:szCs w:val="24"/>
        </w:rPr>
        <w:t>pylori</w:t>
      </w:r>
      <w:proofErr w:type="spellEnd"/>
      <w:r w:rsidRPr="00A4723F">
        <w:rPr>
          <w:rFonts w:ascii="Times New Roman" w:hAnsi="Times New Roman" w:cs="Times New Roman"/>
          <w:sz w:val="24"/>
          <w:szCs w:val="24"/>
        </w:rPr>
        <w:t xml:space="preserve"> może przetrwać w kwaśnym środowisku żołądk</w:t>
      </w:r>
      <w:r>
        <w:rPr>
          <w:rFonts w:ascii="Times New Roman" w:hAnsi="Times New Roman" w:cs="Times New Roman"/>
          <w:sz w:val="24"/>
          <w:szCs w:val="24"/>
        </w:rPr>
        <w:t>a</w:t>
      </w:r>
      <w:r w:rsidRPr="00A4723F">
        <w:rPr>
          <w:rFonts w:ascii="Times New Roman" w:hAnsi="Times New Roman" w:cs="Times New Roman"/>
          <w:sz w:val="24"/>
          <w:szCs w:val="24"/>
        </w:rPr>
        <w:t xml:space="preserve">. Bakterie przenoszą się </w:t>
      </w:r>
      <w:r>
        <w:rPr>
          <w:rFonts w:ascii="Times New Roman" w:hAnsi="Times New Roman" w:cs="Times New Roman"/>
          <w:sz w:val="24"/>
          <w:szCs w:val="24"/>
        </w:rPr>
        <w:t>z</w:t>
      </w:r>
      <w:r w:rsidRPr="00A4723F">
        <w:rPr>
          <w:rFonts w:ascii="Times New Roman" w:hAnsi="Times New Roman" w:cs="Times New Roman"/>
          <w:sz w:val="24"/>
          <w:szCs w:val="24"/>
        </w:rPr>
        <w:t xml:space="preserve"> człowieka do człowieka. Do zakażenia dochodzi przeważnie w dzieciństwie w obrębie własnej rodziny (miedzy rodzicami a dziećmi lub między rodzeństwem).</w:t>
      </w:r>
      <w:r w:rsidRPr="00A4723F">
        <w:rPr>
          <w:rFonts w:ascii="Times New Roman" w:hAnsi="Times New Roman" w:cs="Times New Roman"/>
          <w:sz w:val="24"/>
          <w:szCs w:val="24"/>
          <w:vertAlign w:val="superscript"/>
        </w:rPr>
        <w:t>[</w:t>
      </w:r>
      <w:r w:rsidRPr="00A4723F">
        <w:rPr>
          <w:rStyle w:val="Odwoanieprzypisudolnego"/>
          <w:rFonts w:ascii="Times New Roman" w:hAnsi="Times New Roman" w:cs="Times New Roman"/>
          <w:sz w:val="24"/>
          <w:szCs w:val="24"/>
        </w:rPr>
        <w:footnoteReference w:id="5"/>
      </w:r>
      <w:r w:rsidRPr="00A4723F">
        <w:rPr>
          <w:rFonts w:ascii="Times New Roman" w:hAnsi="Times New Roman" w:cs="Times New Roman"/>
          <w:sz w:val="24"/>
          <w:szCs w:val="24"/>
          <w:vertAlign w:val="superscript"/>
        </w:rPr>
        <w:t>]</w:t>
      </w:r>
    </w:p>
    <w:p w:rsidR="00183966" w:rsidRPr="0029403E" w:rsidRDefault="00183966" w:rsidP="00183966">
      <w:pPr>
        <w:pStyle w:val="Normalny1"/>
        <w:spacing w:after="100" w:afterAutospacing="1" w:line="240" w:lineRule="auto"/>
        <w:jc w:val="both"/>
        <w:rPr>
          <w:rFonts w:ascii="Times New Roman" w:hAnsi="Times New Roman" w:cs="Times New Roman"/>
          <w:sz w:val="24"/>
          <w:szCs w:val="24"/>
        </w:rPr>
      </w:pPr>
      <w:r w:rsidRPr="0029403E">
        <w:rPr>
          <w:rFonts w:ascii="Times New Roman" w:hAnsi="Times New Roman" w:cs="Times New Roman"/>
          <w:sz w:val="24"/>
          <w:szCs w:val="24"/>
        </w:rPr>
        <w:t>U większości osób bakteria ta rozwija się bezobjawowo. Ocenia</w:t>
      </w:r>
      <w:r>
        <w:rPr>
          <w:rFonts w:ascii="Times New Roman" w:hAnsi="Times New Roman" w:cs="Times New Roman"/>
          <w:sz w:val="24"/>
          <w:szCs w:val="24"/>
        </w:rPr>
        <w:t xml:space="preserve"> się, że tylko u 10% do 20% ludzi u których stwierdzono</w:t>
      </w:r>
      <w:r w:rsidRPr="0029403E">
        <w:rPr>
          <w:rFonts w:ascii="Times New Roman" w:hAnsi="Times New Roman" w:cs="Times New Roman"/>
          <w:sz w:val="24"/>
          <w:szCs w:val="24"/>
        </w:rPr>
        <w:t xml:space="preserve"> tą bakterię powstają wrzody żołądka i dwunastnicy. Do zakażenia dochodzi na drodze pokarmowej, najczęściej przed osiągnięciem 10 roku życia </w:t>
      </w:r>
      <w:r>
        <w:rPr>
          <w:rFonts w:ascii="Times New Roman" w:hAnsi="Times New Roman" w:cs="Times New Roman"/>
          <w:sz w:val="24"/>
          <w:szCs w:val="24"/>
        </w:rPr>
        <w:t xml:space="preserve">ale obecność </w:t>
      </w:r>
      <w:proofErr w:type="spellStart"/>
      <w:r w:rsidRPr="00A4723F">
        <w:rPr>
          <w:rFonts w:ascii="Times New Roman" w:hAnsi="Times New Roman" w:cs="Times New Roman"/>
          <w:i/>
          <w:sz w:val="24"/>
          <w:szCs w:val="24"/>
        </w:rPr>
        <w:t>Helicobacter</w:t>
      </w:r>
      <w:proofErr w:type="spellEnd"/>
      <w:r>
        <w:rPr>
          <w:rFonts w:ascii="Times New Roman" w:hAnsi="Times New Roman" w:cs="Times New Roman"/>
          <w:i/>
          <w:sz w:val="24"/>
          <w:szCs w:val="24"/>
        </w:rPr>
        <w:t xml:space="preserve"> </w:t>
      </w:r>
      <w:proofErr w:type="spellStart"/>
      <w:r w:rsidRPr="00A4723F">
        <w:rPr>
          <w:rFonts w:ascii="Times New Roman" w:hAnsi="Times New Roman" w:cs="Times New Roman"/>
          <w:i/>
          <w:sz w:val="24"/>
          <w:szCs w:val="24"/>
        </w:rPr>
        <w:t>pylori</w:t>
      </w:r>
      <w:proofErr w:type="spellEnd"/>
      <w:r>
        <w:rPr>
          <w:rFonts w:ascii="Times New Roman" w:hAnsi="Times New Roman" w:cs="Times New Roman"/>
          <w:i/>
          <w:sz w:val="24"/>
          <w:szCs w:val="24"/>
        </w:rPr>
        <w:t xml:space="preserve"> </w:t>
      </w:r>
      <w:r w:rsidRPr="0029403E">
        <w:rPr>
          <w:rFonts w:ascii="Times New Roman" w:hAnsi="Times New Roman" w:cs="Times New Roman"/>
          <w:sz w:val="24"/>
          <w:szCs w:val="24"/>
        </w:rPr>
        <w:t>utrzymuje się przez całe życie. Do zakażenia dochodzi drogą:</w:t>
      </w:r>
    </w:p>
    <w:p w:rsidR="00183966" w:rsidRPr="0029403E" w:rsidRDefault="00183966" w:rsidP="00183966">
      <w:pPr>
        <w:pStyle w:val="Normalny1"/>
        <w:numPr>
          <w:ilvl w:val="0"/>
          <w:numId w:val="2"/>
        </w:numPr>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 xml:space="preserve">gastro - oralną, </w:t>
      </w:r>
    </w:p>
    <w:p w:rsidR="00183966" w:rsidRPr="0029403E" w:rsidRDefault="00183966" w:rsidP="00183966">
      <w:pPr>
        <w:pStyle w:val="Normalny1"/>
        <w:numPr>
          <w:ilvl w:val="0"/>
          <w:numId w:val="2"/>
        </w:numPr>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oralno - oralną,</w:t>
      </w:r>
    </w:p>
    <w:p w:rsidR="00183966" w:rsidRPr="00665720" w:rsidRDefault="00183966" w:rsidP="00183966">
      <w:pPr>
        <w:pStyle w:val="Normalny1"/>
        <w:numPr>
          <w:ilvl w:val="0"/>
          <w:numId w:val="2"/>
        </w:numPr>
        <w:spacing w:after="100" w:afterAutospacing="1" w:line="240" w:lineRule="auto"/>
        <w:rPr>
          <w:rFonts w:ascii="Times New Roman" w:hAnsi="Times New Roman" w:cs="Times New Roman"/>
          <w:sz w:val="24"/>
          <w:szCs w:val="24"/>
        </w:rPr>
      </w:pPr>
      <w:proofErr w:type="spellStart"/>
      <w:r w:rsidRPr="0029403E">
        <w:rPr>
          <w:rFonts w:ascii="Times New Roman" w:hAnsi="Times New Roman" w:cs="Times New Roman"/>
          <w:sz w:val="24"/>
          <w:szCs w:val="24"/>
        </w:rPr>
        <w:t>fekalno</w:t>
      </w:r>
      <w:proofErr w:type="spellEnd"/>
      <w:r w:rsidRPr="0029403E">
        <w:rPr>
          <w:rFonts w:ascii="Times New Roman" w:hAnsi="Times New Roman" w:cs="Times New Roman"/>
          <w:sz w:val="24"/>
          <w:szCs w:val="24"/>
        </w:rPr>
        <w:t xml:space="preserve"> - oralną.</w:t>
      </w:r>
    </w:p>
    <w:p w:rsidR="00183966" w:rsidRPr="0029403E" w:rsidRDefault="00183966" w:rsidP="00183966">
      <w:pPr>
        <w:pStyle w:val="Normalny1"/>
        <w:spacing w:line="240" w:lineRule="auto"/>
        <w:jc w:val="both"/>
        <w:rPr>
          <w:rFonts w:ascii="Times New Roman" w:hAnsi="Times New Roman" w:cs="Times New Roman"/>
          <w:sz w:val="24"/>
          <w:szCs w:val="24"/>
        </w:rPr>
      </w:pPr>
      <w:r w:rsidRPr="0029403E">
        <w:rPr>
          <w:rFonts w:ascii="Times New Roman" w:hAnsi="Times New Roman" w:cs="Times New Roman"/>
          <w:sz w:val="24"/>
          <w:szCs w:val="24"/>
        </w:rPr>
        <w:t xml:space="preserve">Aby rozpoznać </w:t>
      </w:r>
      <w:proofErr w:type="spellStart"/>
      <w:r w:rsidRPr="002E7DE1">
        <w:rPr>
          <w:rFonts w:ascii="Times New Roman" w:hAnsi="Times New Roman" w:cs="Times New Roman"/>
          <w:i/>
          <w:sz w:val="24"/>
          <w:szCs w:val="24"/>
        </w:rPr>
        <w:t>Helicobacter</w:t>
      </w:r>
      <w:proofErr w:type="spellEnd"/>
      <w:r>
        <w:rPr>
          <w:rFonts w:ascii="Times New Roman" w:hAnsi="Times New Roman" w:cs="Times New Roman"/>
          <w:i/>
          <w:sz w:val="24"/>
          <w:szCs w:val="24"/>
        </w:rPr>
        <w:t xml:space="preserve"> </w:t>
      </w:r>
      <w:proofErr w:type="spellStart"/>
      <w:r w:rsidRPr="002E7DE1">
        <w:rPr>
          <w:rFonts w:ascii="Times New Roman" w:hAnsi="Times New Roman" w:cs="Times New Roman"/>
          <w:i/>
          <w:sz w:val="24"/>
          <w:szCs w:val="24"/>
        </w:rPr>
        <w:t>pylori</w:t>
      </w:r>
      <w:proofErr w:type="spellEnd"/>
      <w:r>
        <w:rPr>
          <w:rFonts w:ascii="Times New Roman" w:hAnsi="Times New Roman" w:cs="Times New Roman"/>
          <w:i/>
          <w:sz w:val="24"/>
          <w:szCs w:val="24"/>
        </w:rPr>
        <w:t xml:space="preserve"> </w:t>
      </w:r>
      <w:r>
        <w:rPr>
          <w:rFonts w:ascii="Times New Roman" w:hAnsi="Times New Roman" w:cs="Times New Roman"/>
          <w:sz w:val="24"/>
          <w:szCs w:val="24"/>
        </w:rPr>
        <w:t>należy</w:t>
      </w:r>
      <w:r w:rsidRPr="0029403E">
        <w:rPr>
          <w:rFonts w:ascii="Times New Roman" w:hAnsi="Times New Roman" w:cs="Times New Roman"/>
          <w:sz w:val="24"/>
          <w:szCs w:val="24"/>
        </w:rPr>
        <w:t xml:space="preserve"> wykonać badania inwazyjne lub nieinwazyjne. </w:t>
      </w:r>
    </w:p>
    <w:p w:rsidR="00183966" w:rsidRPr="0029403E" w:rsidRDefault="00183966" w:rsidP="00183966">
      <w:pPr>
        <w:pStyle w:val="Normalny1"/>
        <w:spacing w:line="240" w:lineRule="auto"/>
        <w:jc w:val="both"/>
        <w:rPr>
          <w:rFonts w:ascii="Times New Roman" w:hAnsi="Times New Roman" w:cs="Times New Roman"/>
          <w:sz w:val="24"/>
          <w:szCs w:val="24"/>
        </w:rPr>
      </w:pPr>
      <w:r w:rsidRPr="0029403E">
        <w:rPr>
          <w:rFonts w:ascii="Times New Roman" w:hAnsi="Times New Roman" w:cs="Times New Roman"/>
          <w:sz w:val="24"/>
          <w:szCs w:val="24"/>
        </w:rPr>
        <w:t>Do badań inwazyjnych zaliczmy gastroskopie z biopsją i String test.</w:t>
      </w:r>
      <w:r>
        <w:rPr>
          <w:rFonts w:ascii="Times New Roman" w:hAnsi="Times New Roman" w:cs="Times New Roman"/>
          <w:sz w:val="24"/>
          <w:szCs w:val="24"/>
        </w:rPr>
        <w:t xml:space="preserve"> </w:t>
      </w:r>
      <w:r w:rsidRPr="0029403E">
        <w:rPr>
          <w:rFonts w:ascii="Times New Roman" w:hAnsi="Times New Roman" w:cs="Times New Roman"/>
          <w:sz w:val="24"/>
          <w:szCs w:val="24"/>
        </w:rPr>
        <w:t>Do nieinwazyjnych urazowy test oddechowy lub oparty na tej samej zasadzie test moczu, badanie śliny, krwi oraz kału</w:t>
      </w:r>
      <w:r>
        <w:rPr>
          <w:rFonts w:ascii="Times New Roman" w:hAnsi="Times New Roman" w:cs="Times New Roman"/>
          <w:sz w:val="24"/>
          <w:szCs w:val="24"/>
          <w:vertAlign w:val="superscript"/>
        </w:rPr>
        <w:t>[</w:t>
      </w:r>
      <w:r w:rsidRPr="0029403E">
        <w:rPr>
          <w:rStyle w:val="Odwoanieprzypisudolnego"/>
          <w:rFonts w:ascii="Times New Roman" w:hAnsi="Times New Roman" w:cs="Times New Roman"/>
          <w:sz w:val="24"/>
          <w:szCs w:val="24"/>
        </w:rPr>
        <w:footnoteReference w:id="6"/>
      </w:r>
      <w:r>
        <w:rPr>
          <w:rFonts w:ascii="Times New Roman" w:hAnsi="Times New Roman" w:cs="Times New Roman"/>
          <w:sz w:val="24"/>
          <w:szCs w:val="24"/>
          <w:vertAlign w:val="superscript"/>
        </w:rPr>
        <w:t>]</w:t>
      </w:r>
      <w:r w:rsidRPr="0029403E">
        <w:rPr>
          <w:rFonts w:ascii="Times New Roman" w:hAnsi="Times New Roman" w:cs="Times New Roman"/>
          <w:sz w:val="24"/>
          <w:szCs w:val="24"/>
        </w:rPr>
        <w:t>.</w:t>
      </w:r>
    </w:p>
    <w:p w:rsidR="00183966" w:rsidRDefault="00183966" w:rsidP="00183966">
      <w:pPr>
        <w:pStyle w:val="Normalny1"/>
        <w:spacing w:after="100" w:afterAutospacing="1" w:line="240" w:lineRule="auto"/>
        <w:rPr>
          <w:rFonts w:ascii="Times New Roman" w:hAnsi="Times New Roman" w:cs="Times New Roman"/>
          <w:sz w:val="24"/>
          <w:szCs w:val="24"/>
        </w:rPr>
      </w:pPr>
    </w:p>
    <w:p w:rsidR="00183966" w:rsidRDefault="00183966" w:rsidP="00183966">
      <w:pPr>
        <w:pStyle w:val="Normalny1"/>
        <w:spacing w:after="100" w:afterAutospacing="1" w:line="240" w:lineRule="auto"/>
        <w:rPr>
          <w:rFonts w:ascii="Times New Roman" w:hAnsi="Times New Roman" w:cs="Times New Roman"/>
          <w:sz w:val="24"/>
          <w:szCs w:val="24"/>
        </w:rPr>
      </w:pPr>
    </w:p>
    <w:p w:rsidR="00183966" w:rsidRPr="0029403E" w:rsidRDefault="00183966" w:rsidP="00183966">
      <w:pPr>
        <w:pStyle w:val="Normalny1"/>
        <w:spacing w:after="100" w:afterAutospacing="1" w:line="240" w:lineRule="auto"/>
        <w:rPr>
          <w:rFonts w:ascii="Times New Roman" w:hAnsi="Times New Roman" w:cs="Times New Roman"/>
          <w:sz w:val="24"/>
          <w:szCs w:val="24"/>
        </w:rPr>
      </w:pPr>
    </w:p>
    <w:p w:rsidR="00183966" w:rsidRPr="00665720" w:rsidRDefault="00183966" w:rsidP="00183966">
      <w:pPr>
        <w:pStyle w:val="Normalny1"/>
        <w:numPr>
          <w:ilvl w:val="1"/>
          <w:numId w:val="1"/>
        </w:numPr>
        <w:spacing w:after="100" w:afterAutospacing="1" w:line="240" w:lineRule="auto"/>
        <w:rPr>
          <w:rFonts w:ascii="Times New Roman" w:hAnsi="Times New Roman" w:cs="Times New Roman"/>
          <w:b/>
          <w:sz w:val="28"/>
          <w:szCs w:val="28"/>
        </w:rPr>
      </w:pPr>
      <w:r w:rsidRPr="0029403E">
        <w:rPr>
          <w:rFonts w:ascii="Times New Roman" w:hAnsi="Times New Roman" w:cs="Times New Roman"/>
          <w:b/>
          <w:sz w:val="28"/>
          <w:szCs w:val="28"/>
        </w:rPr>
        <w:t>Niesteroidowe leki przeciwzapalne</w:t>
      </w:r>
      <w:r>
        <w:rPr>
          <w:rFonts w:ascii="Times New Roman" w:hAnsi="Times New Roman" w:cs="Times New Roman"/>
          <w:b/>
          <w:sz w:val="28"/>
          <w:szCs w:val="28"/>
        </w:rPr>
        <w:t xml:space="preserve"> (NLPZ)</w:t>
      </w:r>
    </w:p>
    <w:p w:rsidR="00183966" w:rsidRPr="0029403E" w:rsidRDefault="00183966" w:rsidP="00183966">
      <w:pPr>
        <w:pStyle w:val="Normalny1"/>
        <w:spacing w:line="240" w:lineRule="auto"/>
        <w:ind w:firstLine="720"/>
        <w:jc w:val="both"/>
        <w:rPr>
          <w:rFonts w:ascii="Times New Roman" w:hAnsi="Times New Roman" w:cs="Times New Roman"/>
          <w:sz w:val="24"/>
          <w:szCs w:val="24"/>
        </w:rPr>
      </w:pPr>
      <w:r w:rsidRPr="0029403E">
        <w:rPr>
          <w:rFonts w:ascii="Times New Roman" w:hAnsi="Times New Roman" w:cs="Times New Roman"/>
          <w:sz w:val="24"/>
          <w:szCs w:val="24"/>
        </w:rPr>
        <w:t>Drugim i bardzo powszechnym czynnikiem powstawania choroby wrzodowej są niesteroidowe leki przeciwzapalne. Są</w:t>
      </w:r>
      <w:r>
        <w:rPr>
          <w:rFonts w:ascii="Times New Roman" w:hAnsi="Times New Roman" w:cs="Times New Roman"/>
          <w:sz w:val="24"/>
          <w:szCs w:val="24"/>
        </w:rPr>
        <w:t xml:space="preserve"> one</w:t>
      </w:r>
      <w:r w:rsidRPr="0029403E">
        <w:rPr>
          <w:rFonts w:ascii="Times New Roman" w:hAnsi="Times New Roman" w:cs="Times New Roman"/>
          <w:sz w:val="24"/>
          <w:szCs w:val="24"/>
        </w:rPr>
        <w:t xml:space="preserve"> najczęściej stosowanymi lekami na świecie. Wszystkie NLPZ łącznie z aspiryną uszkadzają błonę śluzową żołądka wywołując liczne objawy niepożądane. Leki te hamują wytwarzanie </w:t>
      </w:r>
      <w:proofErr w:type="spellStart"/>
      <w:r w:rsidRPr="0029403E">
        <w:rPr>
          <w:rFonts w:ascii="Times New Roman" w:hAnsi="Times New Roman" w:cs="Times New Roman"/>
          <w:sz w:val="24"/>
          <w:szCs w:val="24"/>
        </w:rPr>
        <w:t>prostoglandyn</w:t>
      </w:r>
      <w:proofErr w:type="spellEnd"/>
      <w:r w:rsidRPr="0029403E">
        <w:rPr>
          <w:rFonts w:ascii="Times New Roman" w:hAnsi="Times New Roman" w:cs="Times New Roman"/>
          <w:sz w:val="24"/>
          <w:szCs w:val="24"/>
        </w:rPr>
        <w:t xml:space="preserve"> PGE2 i PG12, a to znosi ich działanie ochronne na</w:t>
      </w:r>
      <w:r>
        <w:rPr>
          <w:rFonts w:ascii="Times New Roman" w:hAnsi="Times New Roman" w:cs="Times New Roman"/>
          <w:sz w:val="24"/>
          <w:szCs w:val="24"/>
        </w:rPr>
        <w:t xml:space="preserve"> </w:t>
      </w:r>
      <w:r w:rsidRPr="0029403E">
        <w:rPr>
          <w:rFonts w:ascii="Times New Roman" w:hAnsi="Times New Roman" w:cs="Times New Roman"/>
          <w:sz w:val="24"/>
          <w:szCs w:val="24"/>
        </w:rPr>
        <w:t>błonę śluzową przewodu pokarmowego. Obniża także wydzielanie śl</w:t>
      </w:r>
      <w:r>
        <w:rPr>
          <w:rFonts w:ascii="Times New Roman" w:hAnsi="Times New Roman" w:cs="Times New Roman"/>
          <w:sz w:val="24"/>
          <w:szCs w:val="24"/>
        </w:rPr>
        <w:t>uzu i uwalnianie wodorowęglanów</w:t>
      </w:r>
      <w:r w:rsidRPr="0029403E">
        <w:rPr>
          <w:rFonts w:ascii="Times New Roman" w:hAnsi="Times New Roman" w:cs="Times New Roman"/>
          <w:sz w:val="24"/>
          <w:szCs w:val="24"/>
        </w:rPr>
        <w:t>,</w:t>
      </w:r>
      <w:r>
        <w:rPr>
          <w:rFonts w:ascii="Times New Roman" w:hAnsi="Times New Roman" w:cs="Times New Roman"/>
          <w:sz w:val="24"/>
          <w:szCs w:val="24"/>
        </w:rPr>
        <w:t xml:space="preserve"> </w:t>
      </w:r>
      <w:r w:rsidRPr="0029403E">
        <w:rPr>
          <w:rFonts w:ascii="Times New Roman" w:hAnsi="Times New Roman" w:cs="Times New Roman"/>
          <w:sz w:val="24"/>
          <w:szCs w:val="24"/>
        </w:rPr>
        <w:t>co ułatwia działanie czynników uszkadzających błonę śluzową.</w:t>
      </w:r>
      <w:r>
        <w:rPr>
          <w:rFonts w:ascii="Times New Roman" w:hAnsi="Times New Roman" w:cs="Times New Roman"/>
          <w:sz w:val="24"/>
          <w:szCs w:val="24"/>
          <w:vertAlign w:val="superscript"/>
        </w:rPr>
        <w:t>[</w:t>
      </w:r>
      <w:r w:rsidRPr="0029403E">
        <w:rPr>
          <w:rStyle w:val="Odwoanieprzypisudolnego"/>
          <w:rFonts w:ascii="Times New Roman" w:hAnsi="Times New Roman" w:cs="Times New Roman"/>
          <w:sz w:val="24"/>
          <w:szCs w:val="24"/>
        </w:rPr>
        <w:footnoteReference w:id="7"/>
      </w:r>
      <w:r>
        <w:rPr>
          <w:rFonts w:ascii="Times New Roman" w:hAnsi="Times New Roman" w:cs="Times New Roman"/>
          <w:sz w:val="24"/>
          <w:szCs w:val="24"/>
          <w:vertAlign w:val="superscript"/>
        </w:rPr>
        <w:t>]</w:t>
      </w:r>
    </w:p>
    <w:p w:rsidR="00183966" w:rsidRPr="0029403E" w:rsidRDefault="00183966" w:rsidP="00183966">
      <w:pPr>
        <w:pStyle w:val="Normalny1"/>
        <w:spacing w:after="100" w:afterAutospacing="1" w:line="240" w:lineRule="auto"/>
        <w:rPr>
          <w:rFonts w:ascii="Times New Roman" w:hAnsi="Times New Roman" w:cs="Times New Roman"/>
          <w:sz w:val="24"/>
          <w:szCs w:val="24"/>
        </w:rPr>
      </w:pPr>
    </w:p>
    <w:p w:rsidR="00183966" w:rsidRPr="0029403E" w:rsidRDefault="00183966" w:rsidP="00183966">
      <w:pPr>
        <w:pStyle w:val="Normalny1"/>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Do grupy NLPZ zaliczmy:</w:t>
      </w:r>
    </w:p>
    <w:p w:rsidR="00183966" w:rsidRPr="0029403E" w:rsidRDefault="00183966" w:rsidP="00183966">
      <w:pPr>
        <w:pStyle w:val="Normalny1"/>
        <w:numPr>
          <w:ilvl w:val="0"/>
          <w:numId w:val="4"/>
        </w:numPr>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kwasy karboksylowe</w:t>
      </w:r>
    </w:p>
    <w:p w:rsidR="00183966" w:rsidRPr="0029403E" w:rsidRDefault="00183966" w:rsidP="00183966">
      <w:pPr>
        <w:pStyle w:val="Normalny1"/>
        <w:numPr>
          <w:ilvl w:val="0"/>
          <w:numId w:val="5"/>
        </w:numPr>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kwas salicylowy i salicylany (polopiryna i aspiryna)</w:t>
      </w:r>
    </w:p>
    <w:p w:rsidR="00183966" w:rsidRPr="0029403E" w:rsidRDefault="00183966" w:rsidP="00183966">
      <w:pPr>
        <w:pStyle w:val="Normalny1"/>
        <w:numPr>
          <w:ilvl w:val="0"/>
          <w:numId w:val="5"/>
        </w:numPr>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 xml:space="preserve">kwas </w:t>
      </w:r>
      <w:proofErr w:type="spellStart"/>
      <w:r w:rsidRPr="0029403E">
        <w:rPr>
          <w:rFonts w:ascii="Times New Roman" w:hAnsi="Times New Roman" w:cs="Times New Roman"/>
          <w:sz w:val="24"/>
          <w:szCs w:val="24"/>
        </w:rPr>
        <w:t>arylooctowy</w:t>
      </w:r>
      <w:proofErr w:type="spellEnd"/>
      <w:r w:rsidRPr="0029403E">
        <w:rPr>
          <w:rFonts w:ascii="Times New Roman" w:hAnsi="Times New Roman" w:cs="Times New Roman"/>
          <w:sz w:val="24"/>
          <w:szCs w:val="24"/>
        </w:rPr>
        <w:t xml:space="preserve"> (</w:t>
      </w:r>
      <w:proofErr w:type="spellStart"/>
      <w:r w:rsidRPr="0029403E">
        <w:rPr>
          <w:rFonts w:ascii="Times New Roman" w:hAnsi="Times New Roman" w:cs="Times New Roman"/>
          <w:sz w:val="24"/>
          <w:szCs w:val="24"/>
        </w:rPr>
        <w:t>diklofenak</w:t>
      </w:r>
      <w:proofErr w:type="spellEnd"/>
      <w:r w:rsidRPr="0029403E">
        <w:rPr>
          <w:rFonts w:ascii="Times New Roman" w:hAnsi="Times New Roman" w:cs="Times New Roman"/>
          <w:sz w:val="24"/>
          <w:szCs w:val="24"/>
        </w:rPr>
        <w:t>)</w:t>
      </w:r>
    </w:p>
    <w:p w:rsidR="00183966" w:rsidRPr="0029403E" w:rsidRDefault="00183966" w:rsidP="00183966">
      <w:pPr>
        <w:pStyle w:val="Normalny1"/>
        <w:numPr>
          <w:ilvl w:val="0"/>
          <w:numId w:val="5"/>
        </w:numPr>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karbocykliczne i heterocykliczne (</w:t>
      </w:r>
      <w:proofErr w:type="spellStart"/>
      <w:r w:rsidRPr="0029403E">
        <w:rPr>
          <w:rFonts w:ascii="Times New Roman" w:hAnsi="Times New Roman" w:cs="Times New Roman"/>
          <w:sz w:val="24"/>
          <w:szCs w:val="24"/>
        </w:rPr>
        <w:t>indometacyna</w:t>
      </w:r>
      <w:proofErr w:type="spellEnd"/>
      <w:r w:rsidRPr="0029403E">
        <w:rPr>
          <w:rFonts w:ascii="Times New Roman" w:hAnsi="Times New Roman" w:cs="Times New Roman"/>
          <w:sz w:val="24"/>
          <w:szCs w:val="24"/>
        </w:rPr>
        <w:t>)</w:t>
      </w:r>
    </w:p>
    <w:p w:rsidR="00183966" w:rsidRPr="0029403E" w:rsidRDefault="00183966" w:rsidP="00183966">
      <w:pPr>
        <w:pStyle w:val="Normalny1"/>
        <w:numPr>
          <w:ilvl w:val="0"/>
          <w:numId w:val="5"/>
        </w:numPr>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 xml:space="preserve">kwasy </w:t>
      </w:r>
      <w:proofErr w:type="spellStart"/>
      <w:r w:rsidRPr="0029403E">
        <w:rPr>
          <w:rFonts w:ascii="Times New Roman" w:hAnsi="Times New Roman" w:cs="Times New Roman"/>
          <w:sz w:val="24"/>
          <w:szCs w:val="24"/>
        </w:rPr>
        <w:t>arylopropionowe</w:t>
      </w:r>
      <w:proofErr w:type="spellEnd"/>
      <w:r w:rsidRPr="0029403E">
        <w:rPr>
          <w:rFonts w:ascii="Times New Roman" w:hAnsi="Times New Roman" w:cs="Times New Roman"/>
          <w:sz w:val="24"/>
          <w:szCs w:val="24"/>
        </w:rPr>
        <w:t xml:space="preserve"> (</w:t>
      </w:r>
      <w:proofErr w:type="spellStart"/>
      <w:r w:rsidRPr="0029403E">
        <w:rPr>
          <w:rFonts w:ascii="Times New Roman" w:hAnsi="Times New Roman" w:cs="Times New Roman"/>
          <w:sz w:val="24"/>
          <w:szCs w:val="24"/>
        </w:rPr>
        <w:t>ibuprofen</w:t>
      </w:r>
      <w:proofErr w:type="spellEnd"/>
      <w:r w:rsidRPr="0029403E">
        <w:rPr>
          <w:rFonts w:ascii="Times New Roman" w:hAnsi="Times New Roman" w:cs="Times New Roman"/>
          <w:sz w:val="24"/>
          <w:szCs w:val="24"/>
        </w:rPr>
        <w:t>)</w:t>
      </w:r>
    </w:p>
    <w:p w:rsidR="00183966" w:rsidRPr="0029403E" w:rsidRDefault="00183966" w:rsidP="00183966">
      <w:pPr>
        <w:pStyle w:val="Normalny1"/>
        <w:numPr>
          <w:ilvl w:val="0"/>
          <w:numId w:val="5"/>
        </w:numPr>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 xml:space="preserve">pochodne kwasu </w:t>
      </w:r>
      <w:proofErr w:type="spellStart"/>
      <w:r w:rsidRPr="0029403E">
        <w:rPr>
          <w:rFonts w:ascii="Times New Roman" w:hAnsi="Times New Roman" w:cs="Times New Roman"/>
          <w:sz w:val="24"/>
          <w:szCs w:val="24"/>
        </w:rPr>
        <w:t>fenamowego</w:t>
      </w:r>
      <w:proofErr w:type="spellEnd"/>
      <w:r w:rsidRPr="0029403E">
        <w:rPr>
          <w:rFonts w:ascii="Times New Roman" w:hAnsi="Times New Roman" w:cs="Times New Roman"/>
          <w:sz w:val="24"/>
          <w:szCs w:val="24"/>
        </w:rPr>
        <w:t xml:space="preserve"> (kwas </w:t>
      </w:r>
      <w:proofErr w:type="spellStart"/>
      <w:r w:rsidRPr="0029403E">
        <w:rPr>
          <w:rFonts w:ascii="Times New Roman" w:hAnsi="Times New Roman" w:cs="Times New Roman"/>
          <w:sz w:val="24"/>
          <w:szCs w:val="24"/>
        </w:rPr>
        <w:t>menfenamowy</w:t>
      </w:r>
      <w:proofErr w:type="spellEnd"/>
      <w:r w:rsidRPr="0029403E">
        <w:rPr>
          <w:rFonts w:ascii="Times New Roman" w:hAnsi="Times New Roman" w:cs="Times New Roman"/>
          <w:sz w:val="24"/>
          <w:szCs w:val="24"/>
        </w:rPr>
        <w:t>)</w:t>
      </w:r>
    </w:p>
    <w:p w:rsidR="00183966" w:rsidRPr="00665720" w:rsidRDefault="00183966" w:rsidP="00183966">
      <w:pPr>
        <w:pStyle w:val="Normalny1"/>
        <w:numPr>
          <w:ilvl w:val="0"/>
          <w:numId w:val="5"/>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pochodne </w:t>
      </w:r>
      <w:proofErr w:type="spellStart"/>
      <w:r>
        <w:rPr>
          <w:rFonts w:ascii="Times New Roman" w:hAnsi="Times New Roman" w:cs="Times New Roman"/>
          <w:sz w:val="24"/>
          <w:szCs w:val="24"/>
        </w:rPr>
        <w:t>kwasu</w:t>
      </w:r>
      <w:r w:rsidRPr="0029403E">
        <w:rPr>
          <w:rFonts w:ascii="Times New Roman" w:hAnsi="Times New Roman" w:cs="Times New Roman"/>
          <w:sz w:val="24"/>
          <w:szCs w:val="24"/>
        </w:rPr>
        <w:t>pirazonowego</w:t>
      </w:r>
      <w:proofErr w:type="spellEnd"/>
      <w:r w:rsidRPr="0029403E">
        <w:rPr>
          <w:rFonts w:ascii="Times New Roman" w:hAnsi="Times New Roman" w:cs="Times New Roman"/>
          <w:sz w:val="24"/>
          <w:szCs w:val="24"/>
        </w:rPr>
        <w:t xml:space="preserve"> (</w:t>
      </w:r>
      <w:proofErr w:type="spellStart"/>
      <w:r w:rsidRPr="0029403E">
        <w:rPr>
          <w:rFonts w:ascii="Times New Roman" w:hAnsi="Times New Roman" w:cs="Times New Roman"/>
          <w:sz w:val="24"/>
          <w:szCs w:val="24"/>
        </w:rPr>
        <w:t>ketorolak</w:t>
      </w:r>
      <w:proofErr w:type="spellEnd"/>
      <w:r w:rsidRPr="0029403E">
        <w:rPr>
          <w:rFonts w:ascii="Times New Roman" w:hAnsi="Times New Roman" w:cs="Times New Roman"/>
          <w:sz w:val="24"/>
          <w:szCs w:val="24"/>
        </w:rPr>
        <w:t>)</w:t>
      </w:r>
    </w:p>
    <w:p w:rsidR="00183966" w:rsidRPr="0029403E" w:rsidRDefault="00183966" w:rsidP="00183966">
      <w:pPr>
        <w:pStyle w:val="Normalny1"/>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oraz związki nie będące kwasami karboksylowymi:</w:t>
      </w:r>
    </w:p>
    <w:p w:rsidR="00183966" w:rsidRPr="0029403E" w:rsidRDefault="00183966" w:rsidP="00183966">
      <w:pPr>
        <w:pStyle w:val="Normalny1"/>
        <w:numPr>
          <w:ilvl w:val="0"/>
          <w:numId w:val="6"/>
        </w:numPr>
        <w:spacing w:after="100" w:afterAutospacing="1" w:line="240" w:lineRule="auto"/>
        <w:rPr>
          <w:rFonts w:ascii="Times New Roman" w:hAnsi="Times New Roman" w:cs="Times New Roman"/>
          <w:sz w:val="24"/>
          <w:szCs w:val="24"/>
        </w:rPr>
      </w:pPr>
      <w:proofErr w:type="spellStart"/>
      <w:r w:rsidRPr="0029403E">
        <w:rPr>
          <w:rFonts w:ascii="Times New Roman" w:hAnsi="Times New Roman" w:cs="Times New Roman"/>
          <w:sz w:val="24"/>
          <w:szCs w:val="24"/>
        </w:rPr>
        <w:t>pirazolony</w:t>
      </w:r>
      <w:proofErr w:type="spellEnd"/>
      <w:r w:rsidRPr="0029403E">
        <w:rPr>
          <w:rFonts w:ascii="Times New Roman" w:hAnsi="Times New Roman" w:cs="Times New Roman"/>
          <w:sz w:val="24"/>
          <w:szCs w:val="24"/>
        </w:rPr>
        <w:t xml:space="preserve"> (metamizol)</w:t>
      </w:r>
    </w:p>
    <w:p w:rsidR="00183966" w:rsidRPr="0029403E" w:rsidRDefault="00183966" w:rsidP="00183966">
      <w:pPr>
        <w:pStyle w:val="Normalny1"/>
        <w:numPr>
          <w:ilvl w:val="0"/>
          <w:numId w:val="6"/>
        </w:numPr>
        <w:spacing w:after="100" w:afterAutospacing="1" w:line="240" w:lineRule="auto"/>
        <w:rPr>
          <w:rFonts w:ascii="Times New Roman" w:hAnsi="Times New Roman" w:cs="Times New Roman"/>
          <w:sz w:val="24"/>
          <w:szCs w:val="24"/>
        </w:rPr>
      </w:pPr>
      <w:proofErr w:type="spellStart"/>
      <w:r>
        <w:rPr>
          <w:rFonts w:ascii="Times New Roman" w:hAnsi="Times New Roman" w:cs="Times New Roman"/>
          <w:sz w:val="24"/>
          <w:szCs w:val="24"/>
        </w:rPr>
        <w:t>oksykamy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piroksykam</w:t>
      </w:r>
      <w:proofErr w:type="spellEnd"/>
      <w:r w:rsidRPr="0029403E">
        <w:rPr>
          <w:rFonts w:ascii="Times New Roman" w:hAnsi="Times New Roman" w:cs="Times New Roman"/>
          <w:sz w:val="24"/>
          <w:szCs w:val="24"/>
        </w:rPr>
        <w:t>)</w:t>
      </w:r>
    </w:p>
    <w:p w:rsidR="00183966" w:rsidRPr="0029403E" w:rsidRDefault="00183966" w:rsidP="00183966">
      <w:pPr>
        <w:pStyle w:val="Normalny1"/>
        <w:numPr>
          <w:ilvl w:val="0"/>
          <w:numId w:val="6"/>
        </w:numPr>
        <w:spacing w:after="100" w:afterAutospacing="1" w:line="240" w:lineRule="auto"/>
        <w:rPr>
          <w:rFonts w:ascii="Times New Roman" w:hAnsi="Times New Roman" w:cs="Times New Roman"/>
          <w:sz w:val="24"/>
          <w:szCs w:val="24"/>
        </w:rPr>
      </w:pPr>
      <w:proofErr w:type="spellStart"/>
      <w:r w:rsidRPr="0029403E">
        <w:rPr>
          <w:rFonts w:ascii="Times New Roman" w:hAnsi="Times New Roman" w:cs="Times New Roman"/>
          <w:sz w:val="24"/>
          <w:szCs w:val="24"/>
        </w:rPr>
        <w:t>koksyby</w:t>
      </w:r>
      <w:proofErr w:type="spellEnd"/>
      <w:r w:rsidRPr="0029403E">
        <w:rPr>
          <w:rFonts w:ascii="Times New Roman" w:hAnsi="Times New Roman" w:cs="Times New Roman"/>
          <w:sz w:val="24"/>
          <w:szCs w:val="24"/>
        </w:rPr>
        <w:t xml:space="preserve"> (</w:t>
      </w:r>
      <w:proofErr w:type="spellStart"/>
      <w:r w:rsidRPr="0029403E">
        <w:rPr>
          <w:rFonts w:ascii="Times New Roman" w:hAnsi="Times New Roman" w:cs="Times New Roman"/>
          <w:sz w:val="24"/>
          <w:szCs w:val="24"/>
        </w:rPr>
        <w:t>celekoksyb</w:t>
      </w:r>
      <w:proofErr w:type="spellEnd"/>
      <w:r w:rsidRPr="0029403E">
        <w:rPr>
          <w:rFonts w:ascii="Times New Roman" w:hAnsi="Times New Roman" w:cs="Times New Roman"/>
          <w:sz w:val="24"/>
          <w:szCs w:val="24"/>
        </w:rPr>
        <w:t>)</w:t>
      </w:r>
    </w:p>
    <w:p w:rsidR="00183966" w:rsidRPr="00665720" w:rsidRDefault="00183966" w:rsidP="00183966">
      <w:pPr>
        <w:pStyle w:val="Normalny1"/>
        <w:numPr>
          <w:ilvl w:val="0"/>
          <w:numId w:val="6"/>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leki o różnych strukturach</w:t>
      </w:r>
      <w:r>
        <w:rPr>
          <w:rFonts w:ascii="Times New Roman" w:hAnsi="Times New Roman" w:cs="Times New Roman"/>
          <w:sz w:val="24"/>
          <w:szCs w:val="24"/>
          <w:vertAlign w:val="superscript"/>
        </w:rPr>
        <w:t>[</w:t>
      </w:r>
      <w:r w:rsidRPr="0029403E">
        <w:rPr>
          <w:rStyle w:val="Odwoanieprzypisudolnego"/>
          <w:rFonts w:ascii="Times New Roman" w:hAnsi="Times New Roman" w:cs="Times New Roman"/>
          <w:sz w:val="24"/>
          <w:szCs w:val="24"/>
        </w:rPr>
        <w:footnoteReference w:id="8"/>
      </w:r>
      <w:r>
        <w:rPr>
          <w:rFonts w:ascii="Times New Roman" w:hAnsi="Times New Roman" w:cs="Times New Roman"/>
          <w:sz w:val="24"/>
          <w:szCs w:val="24"/>
          <w:vertAlign w:val="superscript"/>
        </w:rPr>
        <w:t>]</w:t>
      </w:r>
    </w:p>
    <w:p w:rsidR="00183966" w:rsidRPr="0029403E" w:rsidRDefault="00183966" w:rsidP="00183966">
      <w:pPr>
        <w:pStyle w:val="Normalny1"/>
        <w:spacing w:after="100" w:afterAutospacing="1" w:line="240" w:lineRule="auto"/>
        <w:jc w:val="both"/>
        <w:rPr>
          <w:rFonts w:ascii="Times New Roman" w:hAnsi="Times New Roman" w:cs="Times New Roman"/>
          <w:sz w:val="24"/>
          <w:szCs w:val="24"/>
        </w:rPr>
      </w:pPr>
      <w:r w:rsidRPr="0029403E">
        <w:rPr>
          <w:rFonts w:ascii="Times New Roman" w:hAnsi="Times New Roman" w:cs="Times New Roman"/>
          <w:sz w:val="24"/>
          <w:szCs w:val="24"/>
        </w:rPr>
        <w:t>Zdarza się, że już po 2 tygodniach stosowania leków z tej grupy w badaniu endoskopowym można stwierdzić zapalenia, nadżerki i owrzodzenia</w:t>
      </w:r>
      <w:r>
        <w:rPr>
          <w:rFonts w:ascii="Times New Roman" w:hAnsi="Times New Roman" w:cs="Times New Roman"/>
          <w:sz w:val="24"/>
          <w:szCs w:val="24"/>
        </w:rPr>
        <w:t xml:space="preserve"> w obrębie żołądka.</w:t>
      </w:r>
    </w:p>
    <w:p w:rsidR="00183966" w:rsidRPr="00665720" w:rsidRDefault="00183966" w:rsidP="00183966">
      <w:pPr>
        <w:pStyle w:val="Normalny1"/>
        <w:numPr>
          <w:ilvl w:val="1"/>
          <w:numId w:val="1"/>
        </w:numPr>
        <w:spacing w:after="100" w:afterAutospacing="1" w:line="240" w:lineRule="auto"/>
        <w:rPr>
          <w:rFonts w:ascii="Times New Roman" w:hAnsi="Times New Roman" w:cs="Times New Roman"/>
          <w:b/>
          <w:sz w:val="28"/>
          <w:szCs w:val="28"/>
        </w:rPr>
      </w:pPr>
      <w:r w:rsidRPr="0029403E">
        <w:rPr>
          <w:rFonts w:ascii="Times New Roman" w:hAnsi="Times New Roman" w:cs="Times New Roman"/>
          <w:b/>
          <w:sz w:val="28"/>
          <w:szCs w:val="28"/>
        </w:rPr>
        <w:t xml:space="preserve">Stres </w:t>
      </w:r>
    </w:p>
    <w:p w:rsidR="00183966" w:rsidRPr="0029403E" w:rsidRDefault="00183966" w:rsidP="00183966">
      <w:pPr>
        <w:pStyle w:val="Normalny1"/>
        <w:spacing w:after="100" w:afterAutospacing="1" w:line="240" w:lineRule="auto"/>
        <w:ind w:firstLine="720"/>
        <w:rPr>
          <w:rFonts w:ascii="Times New Roman" w:hAnsi="Times New Roman" w:cs="Times New Roman"/>
          <w:sz w:val="24"/>
          <w:szCs w:val="24"/>
        </w:rPr>
      </w:pPr>
      <w:r w:rsidRPr="0029403E">
        <w:rPr>
          <w:rFonts w:ascii="Times New Roman" w:hAnsi="Times New Roman" w:cs="Times New Roman"/>
          <w:sz w:val="24"/>
          <w:szCs w:val="24"/>
        </w:rPr>
        <w:t>Stresem nazywamy nagłe zaburzenie równowagi organizmu, które wpływa nie tylko na psychikę człowieka a</w:t>
      </w:r>
      <w:r>
        <w:rPr>
          <w:rFonts w:ascii="Times New Roman" w:hAnsi="Times New Roman" w:cs="Times New Roman"/>
          <w:sz w:val="24"/>
          <w:szCs w:val="24"/>
        </w:rPr>
        <w:t>le także na  cały jego organizm.</w:t>
      </w:r>
    </w:p>
    <w:p w:rsidR="00183966" w:rsidRPr="0029403E" w:rsidRDefault="00183966" w:rsidP="00183966">
      <w:pPr>
        <w:pStyle w:val="Normalny1"/>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 xml:space="preserve">Stresorem są bodźce </w:t>
      </w:r>
      <w:proofErr w:type="spellStart"/>
      <w:r w:rsidRPr="0029403E">
        <w:rPr>
          <w:rFonts w:ascii="Times New Roman" w:hAnsi="Times New Roman" w:cs="Times New Roman"/>
          <w:sz w:val="24"/>
          <w:szCs w:val="24"/>
        </w:rPr>
        <w:t>egzo</w:t>
      </w:r>
      <w:proofErr w:type="spellEnd"/>
      <w:r w:rsidRPr="0029403E">
        <w:rPr>
          <w:rFonts w:ascii="Times New Roman" w:hAnsi="Times New Roman" w:cs="Times New Roman"/>
          <w:sz w:val="24"/>
          <w:szCs w:val="24"/>
        </w:rPr>
        <w:t xml:space="preserve"> i endogenne </w:t>
      </w:r>
      <w:proofErr w:type="spellStart"/>
      <w:r w:rsidRPr="0029403E">
        <w:rPr>
          <w:rFonts w:ascii="Times New Roman" w:hAnsi="Times New Roman" w:cs="Times New Roman"/>
          <w:sz w:val="24"/>
          <w:szCs w:val="24"/>
        </w:rPr>
        <w:t>np</w:t>
      </w:r>
      <w:proofErr w:type="spellEnd"/>
      <w:r w:rsidRPr="0029403E">
        <w:rPr>
          <w:rFonts w:ascii="Times New Roman" w:hAnsi="Times New Roman" w:cs="Times New Roman"/>
          <w:sz w:val="24"/>
          <w:szCs w:val="24"/>
        </w:rPr>
        <w:t xml:space="preserve">: </w:t>
      </w:r>
    </w:p>
    <w:p w:rsidR="00183966" w:rsidRPr="0029403E" w:rsidRDefault="00183966" w:rsidP="00183966">
      <w:pPr>
        <w:pStyle w:val="Normalny1"/>
        <w:numPr>
          <w:ilvl w:val="0"/>
          <w:numId w:val="7"/>
        </w:numPr>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gwałtowne przeżycia emocjonalne</w:t>
      </w:r>
    </w:p>
    <w:p w:rsidR="00183966" w:rsidRPr="0029403E" w:rsidRDefault="00183966" w:rsidP="00183966">
      <w:pPr>
        <w:pStyle w:val="Normalny1"/>
        <w:numPr>
          <w:ilvl w:val="0"/>
          <w:numId w:val="7"/>
        </w:numPr>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 xml:space="preserve"> urazy fizyczne</w:t>
      </w:r>
    </w:p>
    <w:p w:rsidR="00183966" w:rsidRPr="0029403E" w:rsidRDefault="00183966" w:rsidP="00183966">
      <w:pPr>
        <w:pStyle w:val="Normalny1"/>
        <w:numPr>
          <w:ilvl w:val="0"/>
          <w:numId w:val="7"/>
        </w:numPr>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 xml:space="preserve"> oparzenia (wrzód </w:t>
      </w:r>
      <w:proofErr w:type="spellStart"/>
      <w:r w:rsidRPr="0029403E">
        <w:rPr>
          <w:rFonts w:ascii="Times New Roman" w:hAnsi="Times New Roman" w:cs="Times New Roman"/>
          <w:sz w:val="24"/>
          <w:szCs w:val="24"/>
        </w:rPr>
        <w:t>Curlinga</w:t>
      </w:r>
      <w:proofErr w:type="spellEnd"/>
      <w:r w:rsidRPr="0029403E">
        <w:rPr>
          <w:rFonts w:ascii="Times New Roman" w:hAnsi="Times New Roman" w:cs="Times New Roman"/>
          <w:sz w:val="24"/>
          <w:szCs w:val="24"/>
        </w:rPr>
        <w:t>)</w:t>
      </w:r>
    </w:p>
    <w:p w:rsidR="00183966" w:rsidRPr="00665720" w:rsidRDefault="00183966" w:rsidP="00183966">
      <w:pPr>
        <w:pStyle w:val="Normalny1"/>
        <w:numPr>
          <w:ilvl w:val="0"/>
          <w:numId w:val="7"/>
        </w:numPr>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 xml:space="preserve"> zabiegi chirurgiczne.</w:t>
      </w:r>
    </w:p>
    <w:p w:rsidR="00183966" w:rsidRPr="0029403E" w:rsidRDefault="00183966" w:rsidP="00183966">
      <w:pPr>
        <w:pStyle w:val="Normalny1"/>
        <w:spacing w:line="240" w:lineRule="auto"/>
        <w:jc w:val="both"/>
        <w:rPr>
          <w:rFonts w:ascii="Times New Roman" w:hAnsi="Times New Roman" w:cs="Times New Roman"/>
          <w:sz w:val="24"/>
          <w:szCs w:val="24"/>
        </w:rPr>
      </w:pPr>
      <w:r w:rsidRPr="0029403E">
        <w:rPr>
          <w:rFonts w:ascii="Times New Roman" w:hAnsi="Times New Roman" w:cs="Times New Roman"/>
          <w:sz w:val="24"/>
          <w:szCs w:val="24"/>
        </w:rPr>
        <w:lastRenderedPageBreak/>
        <w:t xml:space="preserve">Owrzodzenia będące następstwem stresu różnią się od choroby wrzodowej pod względem czynnika etiologicznego jak i przebiegu klinicznego. </w:t>
      </w:r>
    </w:p>
    <w:p w:rsidR="00183966" w:rsidRPr="007776B2" w:rsidRDefault="00183966" w:rsidP="00183966">
      <w:pPr>
        <w:pStyle w:val="Normalny1"/>
        <w:spacing w:line="240" w:lineRule="auto"/>
        <w:jc w:val="both"/>
        <w:rPr>
          <w:rFonts w:ascii="Times New Roman" w:hAnsi="Times New Roman" w:cs="Times New Roman"/>
          <w:sz w:val="24"/>
          <w:szCs w:val="24"/>
          <w:vertAlign w:val="superscript"/>
        </w:rPr>
      </w:pPr>
      <w:r w:rsidRPr="0029403E">
        <w:rPr>
          <w:rFonts w:ascii="Times New Roman" w:hAnsi="Times New Roman" w:cs="Times New Roman"/>
          <w:sz w:val="24"/>
          <w:szCs w:val="24"/>
        </w:rPr>
        <w:t>Są to wrzody mnogie nieraz bezobjawowe z częstymi powikłaniami tak</w:t>
      </w:r>
      <w:r>
        <w:rPr>
          <w:rFonts w:ascii="Times New Roman" w:hAnsi="Times New Roman" w:cs="Times New Roman"/>
          <w:sz w:val="24"/>
          <w:szCs w:val="24"/>
        </w:rPr>
        <w:t>imi jak perforacja i krwawienia</w:t>
      </w:r>
      <w:r w:rsidRPr="0029403E">
        <w:rPr>
          <w:rFonts w:ascii="Times New Roman" w:hAnsi="Times New Roman" w:cs="Times New Roman"/>
          <w:sz w:val="24"/>
          <w:szCs w:val="24"/>
        </w:rPr>
        <w:t>.</w:t>
      </w:r>
      <w:r>
        <w:rPr>
          <w:rFonts w:ascii="Times New Roman" w:hAnsi="Times New Roman" w:cs="Times New Roman"/>
          <w:sz w:val="24"/>
          <w:szCs w:val="24"/>
        </w:rPr>
        <w:t xml:space="preserve"> </w:t>
      </w:r>
      <w:r w:rsidRPr="0029403E">
        <w:rPr>
          <w:rFonts w:ascii="Times New Roman" w:hAnsi="Times New Roman" w:cs="Times New Roman"/>
          <w:sz w:val="24"/>
          <w:szCs w:val="24"/>
        </w:rPr>
        <w:t>Czynniki fizyczne i psychiczne działając na układ nerwowy wywołują zmiany w</w:t>
      </w:r>
      <w:r>
        <w:rPr>
          <w:rFonts w:ascii="Times New Roman" w:hAnsi="Times New Roman" w:cs="Times New Roman"/>
          <w:sz w:val="24"/>
          <w:szCs w:val="24"/>
        </w:rPr>
        <w:t xml:space="preserve"> </w:t>
      </w:r>
      <w:r w:rsidRPr="0029403E">
        <w:rPr>
          <w:rFonts w:ascii="Times New Roman" w:hAnsi="Times New Roman" w:cs="Times New Roman"/>
          <w:sz w:val="24"/>
          <w:szCs w:val="24"/>
        </w:rPr>
        <w:t>mózgu, które są w kontakcie z ośrodkami w podwzgórzu i rdzeniu. Zmiany te wywołują zaburzenia w zakresie wydzielania</w:t>
      </w:r>
      <w:r>
        <w:rPr>
          <w:rFonts w:ascii="Times New Roman" w:hAnsi="Times New Roman" w:cs="Times New Roman"/>
          <w:sz w:val="24"/>
          <w:szCs w:val="24"/>
        </w:rPr>
        <w:t xml:space="preserve"> soku</w:t>
      </w:r>
      <w:r w:rsidRPr="0029403E">
        <w:rPr>
          <w:rFonts w:ascii="Times New Roman" w:hAnsi="Times New Roman" w:cs="Times New Roman"/>
          <w:sz w:val="24"/>
          <w:szCs w:val="24"/>
        </w:rPr>
        <w:t xml:space="preserve"> żołądkowego, motoryki żołądka i dwunastnicy.</w:t>
      </w:r>
    </w:p>
    <w:p w:rsidR="00183966" w:rsidRPr="0029403E" w:rsidRDefault="00183966" w:rsidP="00183966">
      <w:pPr>
        <w:pStyle w:val="Normalny1"/>
        <w:spacing w:line="240" w:lineRule="auto"/>
        <w:jc w:val="both"/>
        <w:rPr>
          <w:rFonts w:ascii="Times New Roman" w:hAnsi="Times New Roman" w:cs="Times New Roman"/>
        </w:rPr>
      </w:pPr>
    </w:p>
    <w:p w:rsidR="00183966" w:rsidRPr="007776B2" w:rsidRDefault="00183966" w:rsidP="00183966">
      <w:pPr>
        <w:pStyle w:val="Normalny1"/>
        <w:spacing w:line="240" w:lineRule="auto"/>
        <w:jc w:val="both"/>
        <w:rPr>
          <w:rFonts w:ascii="Times New Roman" w:hAnsi="Times New Roman" w:cs="Times New Roman"/>
          <w:sz w:val="24"/>
          <w:szCs w:val="24"/>
          <w:vertAlign w:val="superscript"/>
        </w:rPr>
      </w:pPr>
      <w:r w:rsidRPr="0029403E">
        <w:rPr>
          <w:rFonts w:ascii="Times New Roman" w:hAnsi="Times New Roman" w:cs="Times New Roman"/>
          <w:sz w:val="24"/>
          <w:szCs w:val="24"/>
        </w:rPr>
        <w:t>Szczegółowy podział czynników stresogennych i ich wpływ na organizm przedstawi</w:t>
      </w:r>
      <w:r>
        <w:rPr>
          <w:rFonts w:ascii="Times New Roman" w:hAnsi="Times New Roman" w:cs="Times New Roman"/>
          <w:sz w:val="24"/>
          <w:szCs w:val="24"/>
        </w:rPr>
        <w:t>ono</w:t>
      </w:r>
      <w:r w:rsidRPr="0029403E">
        <w:rPr>
          <w:rFonts w:ascii="Times New Roman" w:hAnsi="Times New Roman" w:cs="Times New Roman"/>
          <w:sz w:val="24"/>
          <w:szCs w:val="24"/>
        </w:rPr>
        <w:t xml:space="preserve"> na podstawie schematu podanego przez </w:t>
      </w:r>
      <w:proofErr w:type="spellStart"/>
      <w:r w:rsidRPr="0029403E">
        <w:rPr>
          <w:rFonts w:ascii="Times New Roman" w:hAnsi="Times New Roman" w:cs="Times New Roman"/>
          <w:sz w:val="24"/>
          <w:szCs w:val="24"/>
        </w:rPr>
        <w:t>Jenneweina</w:t>
      </w:r>
      <w:proofErr w:type="spellEnd"/>
      <w:r w:rsidRPr="0029403E">
        <w:rPr>
          <w:rFonts w:ascii="Times New Roman" w:hAnsi="Times New Roman" w:cs="Times New Roman"/>
          <w:sz w:val="24"/>
          <w:szCs w:val="24"/>
        </w:rPr>
        <w:t xml:space="preserve"> i Hammera.</w:t>
      </w:r>
      <w:r>
        <w:rPr>
          <w:rStyle w:val="Odwoanieprzypisudolnego"/>
          <w:rFonts w:ascii="Times New Roman" w:hAnsi="Times New Roman" w:cs="Times New Roman"/>
          <w:sz w:val="24"/>
          <w:szCs w:val="24"/>
        </w:rPr>
        <w:footnoteReference w:id="9"/>
      </w:r>
    </w:p>
    <w:p w:rsidR="00183966" w:rsidRPr="0029403E" w:rsidRDefault="00183966" w:rsidP="00183966">
      <w:pPr>
        <w:pStyle w:val="Normalny1"/>
        <w:spacing w:after="100" w:afterAutospacing="1" w:line="240" w:lineRule="auto"/>
        <w:jc w:val="both"/>
        <w:rPr>
          <w:rFonts w:ascii="Times New Roman" w:hAnsi="Times New Roman" w:cs="Times New Roman"/>
          <w:sz w:val="24"/>
          <w:szCs w:val="24"/>
        </w:rPr>
      </w:pPr>
    </w:p>
    <w:tbl>
      <w:tblPr>
        <w:tblStyle w:val="Tabela-Siatka"/>
        <w:tblW w:w="0" w:type="auto"/>
        <w:tblLook w:val="04A0" w:firstRow="1" w:lastRow="0" w:firstColumn="1" w:lastColumn="0" w:noHBand="0" w:noVBand="1"/>
      </w:tblPr>
      <w:tblGrid>
        <w:gridCol w:w="9243"/>
      </w:tblGrid>
      <w:tr w:rsidR="00183966" w:rsidTr="00466613">
        <w:tc>
          <w:tcPr>
            <w:tcW w:w="9169" w:type="dxa"/>
          </w:tcPr>
          <w:p w:rsidR="00183966" w:rsidRDefault="00183966" w:rsidP="00466613">
            <w:pPr>
              <w:pStyle w:val="Normalny1"/>
              <w:rPr>
                <w:rFonts w:ascii="Times New Roman" w:hAnsi="Times New Roman" w:cs="Times New Roman"/>
                <w:sz w:val="24"/>
                <w:szCs w:val="24"/>
              </w:rPr>
            </w:pPr>
            <w:r>
              <w:object w:dxaOrig="10695" w:dyaOrig="10575">
                <v:shape id="_x0000_i1025" type="#_x0000_t75" style="width:451.5pt;height:446.25pt" o:ole="">
                  <v:imagedata r:id="rId19" o:title=""/>
                </v:shape>
                <o:OLEObject Type="Embed" ProgID="PBrush" ShapeID="_x0000_i1025" DrawAspect="Content" ObjectID="_1528815672" r:id="rId20"/>
              </w:object>
            </w:r>
          </w:p>
        </w:tc>
      </w:tr>
    </w:tbl>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16"/>
          <w:szCs w:val="16"/>
        </w:rPr>
      </w:pPr>
      <w:r w:rsidRPr="0029403E">
        <w:rPr>
          <w:rFonts w:ascii="Times New Roman" w:hAnsi="Times New Roman" w:cs="Times New Roman"/>
          <w:sz w:val="16"/>
          <w:szCs w:val="16"/>
        </w:rPr>
        <w:t>Tabela 1.</w:t>
      </w:r>
    </w:p>
    <w:p w:rsidR="00183966" w:rsidRPr="0029403E" w:rsidRDefault="00183966" w:rsidP="00183966">
      <w:pPr>
        <w:pStyle w:val="Tekstprzypisudolnego"/>
        <w:rPr>
          <w:rFonts w:ascii="Times New Roman" w:hAnsi="Times New Roman" w:cs="Times New Roman"/>
        </w:rPr>
      </w:pPr>
      <w:r w:rsidRPr="0029403E">
        <w:rPr>
          <w:rFonts w:ascii="Times New Roman" w:hAnsi="Times New Roman" w:cs="Times New Roman"/>
          <w:sz w:val="16"/>
          <w:szCs w:val="16"/>
        </w:rPr>
        <w:t xml:space="preserve">Źródło: Stres wg schematu </w:t>
      </w:r>
      <w:proofErr w:type="spellStart"/>
      <w:r w:rsidRPr="0029403E">
        <w:rPr>
          <w:rFonts w:ascii="Times New Roman" w:hAnsi="Times New Roman" w:cs="Times New Roman"/>
          <w:sz w:val="16"/>
          <w:szCs w:val="16"/>
        </w:rPr>
        <w:t>Jenneweina</w:t>
      </w:r>
      <w:proofErr w:type="spellEnd"/>
      <w:r w:rsidRPr="0029403E">
        <w:rPr>
          <w:rFonts w:ascii="Times New Roman" w:hAnsi="Times New Roman" w:cs="Times New Roman"/>
          <w:sz w:val="16"/>
          <w:szCs w:val="16"/>
        </w:rPr>
        <w:t xml:space="preserve"> i Hammera(210): Ibidem, str.63</w:t>
      </w: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Default="00183966" w:rsidP="00183966">
      <w:pPr>
        <w:pStyle w:val="Normalny1"/>
        <w:spacing w:line="240" w:lineRule="auto"/>
        <w:rPr>
          <w:rFonts w:ascii="Times New Roman" w:hAnsi="Times New Roman" w:cs="Times New Roman"/>
          <w:sz w:val="24"/>
          <w:szCs w:val="24"/>
        </w:rPr>
      </w:pPr>
    </w:p>
    <w:p w:rsidR="006C2253" w:rsidRPr="0029403E" w:rsidRDefault="006C2253" w:rsidP="00183966">
      <w:pPr>
        <w:pStyle w:val="Normalny1"/>
        <w:spacing w:line="240" w:lineRule="auto"/>
        <w:rPr>
          <w:rFonts w:ascii="Times New Roman" w:hAnsi="Times New Roman" w:cs="Times New Roman"/>
          <w:sz w:val="24"/>
          <w:szCs w:val="24"/>
        </w:rPr>
      </w:pPr>
    </w:p>
    <w:p w:rsidR="00183966" w:rsidRDefault="00183966" w:rsidP="00183966">
      <w:pPr>
        <w:pStyle w:val="Normalny1"/>
        <w:numPr>
          <w:ilvl w:val="1"/>
          <w:numId w:val="1"/>
        </w:numPr>
        <w:spacing w:line="240" w:lineRule="auto"/>
        <w:rPr>
          <w:rFonts w:ascii="Times New Roman" w:hAnsi="Times New Roman" w:cs="Times New Roman"/>
          <w:b/>
          <w:sz w:val="28"/>
          <w:szCs w:val="28"/>
        </w:rPr>
      </w:pPr>
      <w:r w:rsidRPr="00D456E0">
        <w:rPr>
          <w:rFonts w:ascii="Times New Roman" w:hAnsi="Times New Roman" w:cs="Times New Roman"/>
          <w:b/>
          <w:sz w:val="28"/>
          <w:szCs w:val="28"/>
        </w:rPr>
        <w:t xml:space="preserve">Czynniki genetyczne </w:t>
      </w:r>
    </w:p>
    <w:p w:rsidR="00183966" w:rsidRPr="00665720" w:rsidRDefault="00183966" w:rsidP="00183966">
      <w:pPr>
        <w:pStyle w:val="Normalny1"/>
        <w:spacing w:line="240" w:lineRule="auto"/>
        <w:ind w:left="1440"/>
        <w:rPr>
          <w:rFonts w:ascii="Times New Roman" w:hAnsi="Times New Roman" w:cs="Times New Roman"/>
          <w:b/>
          <w:sz w:val="28"/>
          <w:szCs w:val="28"/>
        </w:rPr>
      </w:pPr>
    </w:p>
    <w:p w:rsidR="00183966" w:rsidRPr="0029403E" w:rsidRDefault="00183966" w:rsidP="00183966">
      <w:pPr>
        <w:pStyle w:val="Normalny1"/>
        <w:spacing w:after="100" w:afterAutospacing="1" w:line="240" w:lineRule="auto"/>
        <w:ind w:firstLine="720"/>
        <w:jc w:val="both"/>
        <w:rPr>
          <w:rFonts w:ascii="Times New Roman" w:hAnsi="Times New Roman" w:cs="Times New Roman"/>
          <w:sz w:val="24"/>
          <w:szCs w:val="24"/>
        </w:rPr>
      </w:pPr>
      <w:r>
        <w:rPr>
          <w:rFonts w:ascii="Times New Roman" w:hAnsi="Times New Roman" w:cs="Times New Roman"/>
          <w:sz w:val="24"/>
          <w:szCs w:val="24"/>
        </w:rPr>
        <w:t>Choroba wrzodowa w bardzo dużym procencie może być dziedziczna</w:t>
      </w:r>
      <w:r w:rsidRPr="0029403E">
        <w:rPr>
          <w:rFonts w:ascii="Times New Roman" w:hAnsi="Times New Roman" w:cs="Times New Roman"/>
          <w:sz w:val="24"/>
          <w:szCs w:val="24"/>
        </w:rPr>
        <w:t xml:space="preserve">. Dotyczy ona liczby komórek okładzinowych żołądka wytwarzających kwas solny oraz ich reakcje na działania gastryny. </w:t>
      </w:r>
    </w:p>
    <w:p w:rsidR="00183966" w:rsidRDefault="00183966" w:rsidP="00183966">
      <w:pPr>
        <w:pStyle w:val="Normalny1"/>
        <w:spacing w:after="100" w:afterAutospacing="1" w:line="240" w:lineRule="auto"/>
        <w:jc w:val="both"/>
        <w:rPr>
          <w:rFonts w:ascii="Times New Roman" w:hAnsi="Times New Roman" w:cs="Times New Roman"/>
          <w:sz w:val="24"/>
          <w:szCs w:val="24"/>
        </w:rPr>
      </w:pPr>
      <w:r w:rsidRPr="0029403E">
        <w:rPr>
          <w:rFonts w:ascii="Times New Roman" w:hAnsi="Times New Roman" w:cs="Times New Roman"/>
          <w:sz w:val="24"/>
          <w:szCs w:val="24"/>
        </w:rPr>
        <w:t xml:space="preserve">Osoby z grupą krwi 0 są bardziej narażone na choroby, ponieważ determinant antygenowy - antygen Lewis b jest receptorem na komórkach nabłonkowych żołądka co sprzyja przyleganiu do nich bakterii </w:t>
      </w:r>
      <w:proofErr w:type="spellStart"/>
      <w:r w:rsidRPr="000D51AF">
        <w:rPr>
          <w:rFonts w:ascii="Times New Roman" w:hAnsi="Times New Roman" w:cs="Times New Roman"/>
          <w:i/>
          <w:sz w:val="24"/>
          <w:szCs w:val="24"/>
        </w:rPr>
        <w:t>Helicobacter</w:t>
      </w:r>
      <w:proofErr w:type="spellEnd"/>
      <w:r>
        <w:rPr>
          <w:rFonts w:ascii="Times New Roman" w:hAnsi="Times New Roman" w:cs="Times New Roman"/>
          <w:i/>
          <w:sz w:val="24"/>
          <w:szCs w:val="24"/>
        </w:rPr>
        <w:t xml:space="preserve"> </w:t>
      </w:r>
      <w:proofErr w:type="spellStart"/>
      <w:r w:rsidRPr="000D51AF">
        <w:rPr>
          <w:rFonts w:ascii="Times New Roman" w:hAnsi="Times New Roman" w:cs="Times New Roman"/>
          <w:i/>
          <w:sz w:val="24"/>
          <w:szCs w:val="24"/>
        </w:rPr>
        <w:t>pylori</w:t>
      </w:r>
      <w:proofErr w:type="spellEnd"/>
      <w:r w:rsidRPr="0029403E">
        <w:rPr>
          <w:rFonts w:ascii="Times New Roman" w:hAnsi="Times New Roman" w:cs="Times New Roman"/>
          <w:sz w:val="24"/>
          <w:szCs w:val="24"/>
        </w:rPr>
        <w:t xml:space="preserve"> i warunkuje chorobotwórcze działanie bakterii.</w:t>
      </w:r>
      <w:r w:rsidRPr="0029403E">
        <w:rPr>
          <w:rStyle w:val="Odwoanieprzypisudolnego"/>
          <w:rFonts w:ascii="Times New Roman" w:hAnsi="Times New Roman" w:cs="Times New Roman"/>
          <w:sz w:val="24"/>
          <w:szCs w:val="24"/>
        </w:rPr>
        <w:footnoteReference w:id="10"/>
      </w:r>
    </w:p>
    <w:p w:rsidR="00183966" w:rsidRPr="0029403E" w:rsidRDefault="00183966" w:rsidP="00183966">
      <w:pPr>
        <w:pStyle w:val="Normalny1"/>
        <w:spacing w:after="100" w:afterAutospacing="1" w:line="240" w:lineRule="auto"/>
        <w:jc w:val="both"/>
        <w:rPr>
          <w:rFonts w:ascii="Times New Roman" w:hAnsi="Times New Roman" w:cs="Times New Roman"/>
          <w:sz w:val="24"/>
          <w:szCs w:val="24"/>
        </w:rPr>
      </w:pPr>
    </w:p>
    <w:p w:rsidR="00183966" w:rsidRPr="00665720" w:rsidRDefault="00183966" w:rsidP="00183966">
      <w:pPr>
        <w:pStyle w:val="Normalny1"/>
        <w:numPr>
          <w:ilvl w:val="1"/>
          <w:numId w:val="1"/>
        </w:numPr>
        <w:spacing w:after="100" w:afterAutospacing="1" w:line="240" w:lineRule="auto"/>
        <w:rPr>
          <w:rFonts w:ascii="Times New Roman" w:hAnsi="Times New Roman" w:cs="Times New Roman"/>
          <w:b/>
          <w:sz w:val="28"/>
          <w:szCs w:val="28"/>
        </w:rPr>
      </w:pPr>
      <w:r w:rsidRPr="00D456E0">
        <w:rPr>
          <w:rFonts w:ascii="Times New Roman" w:hAnsi="Times New Roman" w:cs="Times New Roman"/>
          <w:b/>
          <w:sz w:val="28"/>
          <w:szCs w:val="28"/>
        </w:rPr>
        <w:t>Używki</w:t>
      </w:r>
    </w:p>
    <w:p w:rsidR="00183966" w:rsidRPr="0029403E" w:rsidRDefault="00183966" w:rsidP="00183966">
      <w:pPr>
        <w:pStyle w:val="Normalny1"/>
        <w:spacing w:after="100" w:afterAutospacing="1" w:line="240" w:lineRule="auto"/>
        <w:ind w:firstLine="720"/>
        <w:rPr>
          <w:rFonts w:ascii="Times New Roman" w:hAnsi="Times New Roman" w:cs="Times New Roman"/>
          <w:sz w:val="24"/>
          <w:szCs w:val="24"/>
        </w:rPr>
      </w:pPr>
      <w:r w:rsidRPr="0029403E">
        <w:rPr>
          <w:rFonts w:ascii="Times New Roman" w:hAnsi="Times New Roman" w:cs="Times New Roman"/>
          <w:sz w:val="24"/>
          <w:szCs w:val="24"/>
        </w:rPr>
        <w:t>Używki to kolejne czynniki sprzyjające powstawaniu choroby wrzodowej. Do najbardziej powszechnych należą</w:t>
      </w:r>
    </w:p>
    <w:p w:rsidR="00183966" w:rsidRPr="0029403E" w:rsidRDefault="00183966" w:rsidP="00183966">
      <w:pPr>
        <w:pStyle w:val="Normalny1"/>
        <w:numPr>
          <w:ilvl w:val="0"/>
          <w:numId w:val="8"/>
        </w:numPr>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palenie tytoniu</w:t>
      </w:r>
    </w:p>
    <w:p w:rsidR="00183966" w:rsidRPr="0029403E" w:rsidRDefault="00183966" w:rsidP="00183966">
      <w:pPr>
        <w:pStyle w:val="Normalny1"/>
        <w:numPr>
          <w:ilvl w:val="0"/>
          <w:numId w:val="8"/>
        </w:numPr>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alkohol</w:t>
      </w:r>
    </w:p>
    <w:p w:rsidR="00183966" w:rsidRPr="0029403E" w:rsidRDefault="00183966" w:rsidP="00183966">
      <w:pPr>
        <w:pStyle w:val="Normalny1"/>
        <w:numPr>
          <w:ilvl w:val="0"/>
          <w:numId w:val="8"/>
        </w:numPr>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kawa</w:t>
      </w:r>
    </w:p>
    <w:p w:rsidR="00183966" w:rsidRPr="0029403E" w:rsidRDefault="00183966" w:rsidP="00183966">
      <w:pPr>
        <w:pStyle w:val="Normalny1"/>
        <w:spacing w:after="100" w:afterAutospacing="1" w:line="240" w:lineRule="auto"/>
        <w:jc w:val="both"/>
        <w:rPr>
          <w:rFonts w:ascii="Times New Roman" w:hAnsi="Times New Roman" w:cs="Times New Roman"/>
          <w:sz w:val="24"/>
          <w:szCs w:val="24"/>
        </w:rPr>
      </w:pPr>
    </w:p>
    <w:p w:rsidR="00183966" w:rsidRPr="0029403E" w:rsidRDefault="00183966" w:rsidP="00183966">
      <w:pPr>
        <w:pStyle w:val="Normalny1"/>
        <w:spacing w:after="100" w:afterAutospacing="1" w:line="240" w:lineRule="auto"/>
        <w:jc w:val="both"/>
        <w:rPr>
          <w:rFonts w:ascii="Times New Roman" w:hAnsi="Times New Roman" w:cs="Times New Roman"/>
          <w:sz w:val="24"/>
          <w:szCs w:val="24"/>
          <w:shd w:val="clear" w:color="auto" w:fill="FFFFFF"/>
        </w:rPr>
      </w:pPr>
      <w:r w:rsidRPr="0029403E">
        <w:rPr>
          <w:rFonts w:ascii="Times New Roman" w:hAnsi="Times New Roman" w:cs="Times New Roman"/>
          <w:sz w:val="24"/>
          <w:szCs w:val="24"/>
          <w:shd w:val="clear" w:color="auto" w:fill="FFFFFF"/>
        </w:rPr>
        <w:t xml:space="preserve">Palacze papierosów częściej zapadają na chorobę wrzodową, mają częstsze nawroty choroby a nisza wrzodowa goi się u nich trudniej. Decyduje o tym wiele przyczyn, w tym działanie składników dymu tytoniowego na wydzielanie żołądkowe i trzustkowe oraz na przepływ krwi w naczyniach ściany żołądka. </w:t>
      </w:r>
    </w:p>
    <w:p w:rsidR="00183966" w:rsidRPr="0029403E" w:rsidRDefault="00183966" w:rsidP="00183966">
      <w:pPr>
        <w:pStyle w:val="Normalny1"/>
        <w:spacing w:after="100" w:afterAutospacing="1" w:line="240" w:lineRule="auto"/>
        <w:jc w:val="both"/>
        <w:rPr>
          <w:rFonts w:ascii="Times New Roman" w:hAnsi="Times New Roman" w:cs="Times New Roman"/>
          <w:sz w:val="24"/>
          <w:szCs w:val="24"/>
        </w:rPr>
      </w:pPr>
      <w:r w:rsidRPr="0029403E">
        <w:rPr>
          <w:rFonts w:ascii="Times New Roman" w:hAnsi="Times New Roman" w:cs="Times New Roman"/>
          <w:sz w:val="24"/>
          <w:szCs w:val="24"/>
        </w:rPr>
        <w:br/>
      </w:r>
      <w:r w:rsidRPr="0029403E">
        <w:rPr>
          <w:rFonts w:ascii="Times New Roman" w:hAnsi="Times New Roman" w:cs="Times New Roman"/>
          <w:sz w:val="24"/>
          <w:szCs w:val="24"/>
          <w:shd w:val="clear" w:color="auto" w:fill="FFFFFF"/>
        </w:rPr>
        <w:t>Tradycyjnie uważało się, że choroba wrzodowa może być spowodowana przez nieprawidłowe żywienie (np. spożywanie potraw tłustych lub z dużą ilością przypraw) oraz nadużywanie alkoholu. Obecnie wiadomo, że sposób żywienia nie ma wpływu na powstawanie choroby wrzodowej. Natomiast spożywanie niektórych potraw i picie niektórych napojów alkoholowych może nasilić dolegliwości związane z wrzodem poprzez działanie drażniące na nerwy czuciowe zlokalizowane w uszkodzonej ścianie żołądka lub dwunastnicy.</w:t>
      </w:r>
    </w:p>
    <w:p w:rsidR="00183966" w:rsidRDefault="00183966" w:rsidP="00183966">
      <w:pPr>
        <w:pStyle w:val="Normalny1"/>
        <w:spacing w:after="100" w:afterAutospacing="1" w:line="240" w:lineRule="auto"/>
        <w:rPr>
          <w:rFonts w:ascii="Times New Roman" w:hAnsi="Times New Roman" w:cs="Times New Roman"/>
          <w:sz w:val="24"/>
          <w:szCs w:val="24"/>
        </w:rPr>
      </w:pPr>
    </w:p>
    <w:p w:rsidR="00183966" w:rsidRDefault="00183966" w:rsidP="00183966">
      <w:pPr>
        <w:pStyle w:val="Normalny1"/>
        <w:spacing w:after="100" w:afterAutospacing="1" w:line="240" w:lineRule="auto"/>
        <w:rPr>
          <w:rFonts w:ascii="Times New Roman" w:hAnsi="Times New Roman" w:cs="Times New Roman"/>
          <w:sz w:val="24"/>
          <w:szCs w:val="24"/>
        </w:rPr>
      </w:pPr>
    </w:p>
    <w:p w:rsidR="00183966" w:rsidRDefault="00183966" w:rsidP="00183966">
      <w:pPr>
        <w:pStyle w:val="Normalny1"/>
        <w:spacing w:after="100" w:afterAutospacing="1" w:line="240" w:lineRule="auto"/>
        <w:rPr>
          <w:rFonts w:ascii="Times New Roman" w:hAnsi="Times New Roman" w:cs="Times New Roman"/>
          <w:sz w:val="24"/>
          <w:szCs w:val="24"/>
        </w:rPr>
      </w:pPr>
    </w:p>
    <w:p w:rsidR="00183966" w:rsidRPr="0029403E" w:rsidRDefault="00183966" w:rsidP="00183966">
      <w:pPr>
        <w:pStyle w:val="Normalny1"/>
        <w:spacing w:after="100" w:afterAutospacing="1" w:line="240" w:lineRule="auto"/>
        <w:rPr>
          <w:rFonts w:ascii="Times New Roman" w:hAnsi="Times New Roman" w:cs="Times New Roman"/>
          <w:sz w:val="24"/>
          <w:szCs w:val="24"/>
        </w:rPr>
      </w:pPr>
    </w:p>
    <w:p w:rsidR="00183966" w:rsidRPr="0029403E" w:rsidRDefault="00183966" w:rsidP="00183966">
      <w:pPr>
        <w:pStyle w:val="Normalny1"/>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 xml:space="preserve">W tabeli </w:t>
      </w:r>
      <w:r>
        <w:rPr>
          <w:rFonts w:ascii="Times New Roman" w:hAnsi="Times New Roman" w:cs="Times New Roman"/>
          <w:sz w:val="24"/>
          <w:szCs w:val="24"/>
        </w:rPr>
        <w:t>przedstawiono</w:t>
      </w:r>
      <w:r w:rsidRPr="0029403E">
        <w:rPr>
          <w:rFonts w:ascii="Times New Roman" w:hAnsi="Times New Roman" w:cs="Times New Roman"/>
          <w:sz w:val="24"/>
          <w:szCs w:val="24"/>
        </w:rPr>
        <w:t xml:space="preserve"> ogólny wpływ czynników środowiskowych na chorobę wrzodową</w:t>
      </w:r>
    </w:p>
    <w:p w:rsidR="00183966" w:rsidRPr="0029403E" w:rsidRDefault="00183966" w:rsidP="00183966">
      <w:pPr>
        <w:pStyle w:val="Normalny1"/>
        <w:spacing w:line="240" w:lineRule="auto"/>
        <w:rPr>
          <w:rFonts w:ascii="Times New Roman" w:hAnsi="Times New Roman" w:cs="Times New Roman"/>
          <w:sz w:val="24"/>
          <w:szCs w:val="24"/>
        </w:rPr>
      </w:pPr>
    </w:p>
    <w:tbl>
      <w:tblPr>
        <w:tblStyle w:val="Tabela-Siatka"/>
        <w:tblW w:w="9717" w:type="dxa"/>
        <w:tblLook w:val="04A0" w:firstRow="1" w:lastRow="0" w:firstColumn="1" w:lastColumn="0" w:noHBand="0" w:noVBand="1"/>
      </w:tblPr>
      <w:tblGrid>
        <w:gridCol w:w="9717"/>
      </w:tblGrid>
      <w:tr w:rsidR="00183966" w:rsidTr="00466613">
        <w:trPr>
          <w:trHeight w:val="5982"/>
        </w:trPr>
        <w:tc>
          <w:tcPr>
            <w:tcW w:w="9717" w:type="dxa"/>
          </w:tcPr>
          <w:p w:rsidR="00183966" w:rsidRDefault="00183966" w:rsidP="00466613">
            <w:pPr>
              <w:pStyle w:val="Normalny1"/>
              <w:rPr>
                <w:rFonts w:ascii="Times New Roman" w:hAnsi="Times New Roman" w:cs="Times New Roman"/>
                <w:sz w:val="24"/>
                <w:szCs w:val="24"/>
              </w:rPr>
            </w:pPr>
            <w:r>
              <w:object w:dxaOrig="11745" w:dyaOrig="6285">
                <v:shape id="_x0000_i1026" type="#_x0000_t75" style="width:450.75pt;height:241.5pt" o:ole="">
                  <v:imagedata r:id="rId21" o:title=""/>
                </v:shape>
                <o:OLEObject Type="Embed" ProgID="PBrush" ShapeID="_x0000_i1026" DrawAspect="Content" ObjectID="_1528815673" r:id="rId22"/>
              </w:object>
            </w:r>
          </w:p>
        </w:tc>
      </w:tr>
    </w:tbl>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r w:rsidRPr="0029403E">
        <w:rPr>
          <w:rFonts w:ascii="Times New Roman" w:hAnsi="Times New Roman" w:cs="Times New Roman"/>
          <w:sz w:val="24"/>
          <w:szCs w:val="24"/>
        </w:rPr>
        <w:t>Tabela 2.</w:t>
      </w:r>
    </w:p>
    <w:p w:rsidR="00183966" w:rsidRPr="0029403E" w:rsidRDefault="00183966" w:rsidP="00183966">
      <w:pPr>
        <w:pStyle w:val="Normalny1"/>
        <w:spacing w:line="240" w:lineRule="auto"/>
        <w:rPr>
          <w:rFonts w:ascii="Times New Roman" w:hAnsi="Times New Roman" w:cs="Times New Roman"/>
          <w:sz w:val="16"/>
          <w:szCs w:val="16"/>
        </w:rPr>
      </w:pPr>
      <w:r w:rsidRPr="0029403E">
        <w:rPr>
          <w:rFonts w:ascii="Times New Roman" w:hAnsi="Times New Roman" w:cs="Times New Roman"/>
          <w:sz w:val="16"/>
          <w:szCs w:val="16"/>
        </w:rPr>
        <w:t xml:space="preserve"> Źródło</w:t>
      </w:r>
      <w:r w:rsidRPr="0029403E">
        <w:rPr>
          <w:rFonts w:ascii="Times New Roman" w:hAnsi="Times New Roman" w:cs="Times New Roman"/>
          <w:sz w:val="24"/>
          <w:szCs w:val="24"/>
        </w:rPr>
        <w:t xml:space="preserve">: </w:t>
      </w:r>
      <w:r w:rsidRPr="0029403E">
        <w:rPr>
          <w:rFonts w:ascii="Times New Roman" w:hAnsi="Times New Roman" w:cs="Times New Roman"/>
          <w:sz w:val="16"/>
          <w:szCs w:val="16"/>
        </w:rPr>
        <w:t xml:space="preserve">Gabriele </w:t>
      </w:r>
      <w:proofErr w:type="spellStart"/>
      <w:r w:rsidRPr="0029403E">
        <w:rPr>
          <w:rFonts w:ascii="Times New Roman" w:hAnsi="Times New Roman" w:cs="Times New Roman"/>
          <w:sz w:val="16"/>
          <w:szCs w:val="16"/>
        </w:rPr>
        <w:t>BianchiPorro</w:t>
      </w:r>
      <w:proofErr w:type="spellEnd"/>
      <w:r w:rsidRPr="0029403E">
        <w:rPr>
          <w:rFonts w:ascii="Times New Roman" w:hAnsi="Times New Roman" w:cs="Times New Roman"/>
          <w:sz w:val="16"/>
          <w:szCs w:val="16"/>
        </w:rPr>
        <w:t xml:space="preserve">: </w:t>
      </w:r>
      <w:proofErr w:type="spellStart"/>
      <w:r w:rsidRPr="0029403E">
        <w:rPr>
          <w:rFonts w:ascii="Times New Roman" w:hAnsi="Times New Roman" w:cs="Times New Roman"/>
          <w:i/>
          <w:sz w:val="16"/>
          <w:szCs w:val="16"/>
        </w:rPr>
        <w:t>Gastroloenterologia</w:t>
      </w:r>
      <w:proofErr w:type="spellEnd"/>
      <w:r w:rsidRPr="0029403E">
        <w:rPr>
          <w:rFonts w:ascii="Times New Roman" w:hAnsi="Times New Roman" w:cs="Times New Roman"/>
          <w:i/>
          <w:sz w:val="16"/>
          <w:szCs w:val="16"/>
        </w:rPr>
        <w:t xml:space="preserve"> i Hepatologia</w:t>
      </w:r>
      <w:r w:rsidRPr="0029403E">
        <w:rPr>
          <w:rFonts w:ascii="Times New Roman" w:hAnsi="Times New Roman" w:cs="Times New Roman"/>
          <w:sz w:val="24"/>
          <w:szCs w:val="24"/>
        </w:rPr>
        <w:t xml:space="preserve">, </w:t>
      </w:r>
      <w:r w:rsidRPr="0029403E">
        <w:rPr>
          <w:rFonts w:ascii="Times New Roman" w:hAnsi="Times New Roman" w:cs="Times New Roman"/>
          <w:sz w:val="16"/>
          <w:szCs w:val="16"/>
        </w:rPr>
        <w:t xml:space="preserve">wyd. </w:t>
      </w:r>
      <w:proofErr w:type="spellStart"/>
      <w:r w:rsidRPr="0029403E">
        <w:rPr>
          <w:rFonts w:ascii="Times New Roman" w:hAnsi="Times New Roman" w:cs="Times New Roman"/>
          <w:sz w:val="16"/>
          <w:szCs w:val="16"/>
        </w:rPr>
        <w:t>Czelej</w:t>
      </w:r>
      <w:proofErr w:type="spellEnd"/>
      <w:r w:rsidR="00264C99">
        <w:rPr>
          <w:rFonts w:ascii="Times New Roman" w:hAnsi="Times New Roman" w:cs="Times New Roman"/>
          <w:sz w:val="16"/>
          <w:szCs w:val="16"/>
        </w:rPr>
        <w:t xml:space="preserve">, </w:t>
      </w:r>
      <w:r w:rsidRPr="0029403E">
        <w:rPr>
          <w:rFonts w:ascii="Times New Roman" w:hAnsi="Times New Roman" w:cs="Times New Roman"/>
          <w:sz w:val="16"/>
          <w:szCs w:val="16"/>
        </w:rPr>
        <w:t>2003 str.  190</w:t>
      </w:r>
    </w:p>
    <w:p w:rsidR="00183966" w:rsidRPr="0029403E" w:rsidRDefault="00183966" w:rsidP="00183966">
      <w:pPr>
        <w:pStyle w:val="Normalny1"/>
        <w:spacing w:line="240" w:lineRule="auto"/>
        <w:rPr>
          <w:rFonts w:ascii="Times New Roman" w:hAnsi="Times New Roman" w:cs="Times New Roman"/>
          <w:sz w:val="16"/>
          <w:szCs w:val="16"/>
        </w:rPr>
      </w:pPr>
    </w:p>
    <w:p w:rsidR="00183966" w:rsidRPr="0029403E" w:rsidRDefault="00183966" w:rsidP="00183966">
      <w:pPr>
        <w:pStyle w:val="Normalny1"/>
        <w:spacing w:line="240" w:lineRule="auto"/>
        <w:rPr>
          <w:rFonts w:ascii="Times New Roman" w:hAnsi="Times New Roman" w:cs="Times New Roman"/>
          <w:sz w:val="16"/>
          <w:szCs w:val="16"/>
        </w:rPr>
      </w:pPr>
    </w:p>
    <w:p w:rsidR="00183966" w:rsidRPr="0029403E" w:rsidRDefault="00183966" w:rsidP="00183966">
      <w:pPr>
        <w:pStyle w:val="Normalny1"/>
        <w:spacing w:line="240" w:lineRule="auto"/>
        <w:rPr>
          <w:rFonts w:ascii="Times New Roman" w:hAnsi="Times New Roman" w:cs="Times New Roman"/>
          <w:sz w:val="16"/>
          <w:szCs w:val="16"/>
        </w:rPr>
      </w:pPr>
    </w:p>
    <w:p w:rsidR="00183966" w:rsidRPr="0029403E" w:rsidRDefault="00183966" w:rsidP="00183966">
      <w:pPr>
        <w:pStyle w:val="Normalny1"/>
        <w:spacing w:line="240" w:lineRule="auto"/>
        <w:rPr>
          <w:rFonts w:ascii="Times New Roman" w:hAnsi="Times New Roman" w:cs="Times New Roman"/>
          <w:sz w:val="16"/>
          <w:szCs w:val="16"/>
        </w:rPr>
      </w:pPr>
    </w:p>
    <w:p w:rsidR="00183966" w:rsidRPr="0029403E" w:rsidRDefault="00183966" w:rsidP="00183966">
      <w:pPr>
        <w:pStyle w:val="Normalny1"/>
        <w:spacing w:line="240" w:lineRule="auto"/>
        <w:rPr>
          <w:rFonts w:ascii="Times New Roman" w:hAnsi="Times New Roman" w:cs="Times New Roman"/>
          <w:sz w:val="16"/>
          <w:szCs w:val="16"/>
        </w:rPr>
      </w:pPr>
    </w:p>
    <w:p w:rsidR="00183966" w:rsidRPr="0029403E" w:rsidRDefault="00183966" w:rsidP="00183966">
      <w:pPr>
        <w:pStyle w:val="Normalny1"/>
        <w:spacing w:line="240" w:lineRule="auto"/>
        <w:rPr>
          <w:rFonts w:ascii="Times New Roman" w:hAnsi="Times New Roman" w:cs="Times New Roman"/>
          <w:sz w:val="16"/>
          <w:szCs w:val="16"/>
        </w:rPr>
      </w:pPr>
    </w:p>
    <w:p w:rsidR="00183966" w:rsidRPr="0029403E" w:rsidRDefault="00183966" w:rsidP="00183966">
      <w:pPr>
        <w:pStyle w:val="Normalny1"/>
        <w:spacing w:line="240" w:lineRule="auto"/>
        <w:rPr>
          <w:rFonts w:ascii="Times New Roman" w:hAnsi="Times New Roman" w:cs="Times New Roman"/>
          <w:sz w:val="16"/>
          <w:szCs w:val="16"/>
        </w:rPr>
      </w:pPr>
    </w:p>
    <w:p w:rsidR="00183966" w:rsidRPr="0029403E" w:rsidRDefault="00183966" w:rsidP="00183966">
      <w:pPr>
        <w:pStyle w:val="Normalny1"/>
        <w:spacing w:line="240" w:lineRule="auto"/>
        <w:rPr>
          <w:rFonts w:ascii="Times New Roman" w:hAnsi="Times New Roman" w:cs="Times New Roman"/>
          <w:sz w:val="16"/>
          <w:szCs w:val="16"/>
        </w:rPr>
      </w:pPr>
    </w:p>
    <w:p w:rsidR="00183966" w:rsidRPr="0029403E" w:rsidRDefault="00183966" w:rsidP="00183966">
      <w:pPr>
        <w:pStyle w:val="Normalny1"/>
        <w:spacing w:line="240" w:lineRule="auto"/>
        <w:rPr>
          <w:rFonts w:ascii="Times New Roman" w:hAnsi="Times New Roman" w:cs="Times New Roman"/>
          <w:sz w:val="16"/>
          <w:szCs w:val="16"/>
        </w:rPr>
      </w:pPr>
    </w:p>
    <w:p w:rsidR="00183966" w:rsidRPr="0029403E" w:rsidRDefault="00183966" w:rsidP="00183966">
      <w:pPr>
        <w:pStyle w:val="Normalny1"/>
        <w:spacing w:line="240" w:lineRule="auto"/>
        <w:rPr>
          <w:rFonts w:ascii="Times New Roman" w:hAnsi="Times New Roman" w:cs="Times New Roman"/>
          <w:sz w:val="16"/>
          <w:szCs w:val="16"/>
        </w:rPr>
      </w:pPr>
    </w:p>
    <w:p w:rsidR="00183966" w:rsidRPr="0029403E" w:rsidRDefault="00183966" w:rsidP="00183966">
      <w:pPr>
        <w:pStyle w:val="Normalny1"/>
        <w:spacing w:line="240" w:lineRule="auto"/>
        <w:rPr>
          <w:rFonts w:ascii="Times New Roman" w:hAnsi="Times New Roman" w:cs="Times New Roman"/>
          <w:sz w:val="16"/>
          <w:szCs w:val="16"/>
        </w:rPr>
      </w:pPr>
    </w:p>
    <w:p w:rsidR="00183966" w:rsidRPr="0029403E" w:rsidRDefault="00183966" w:rsidP="00183966">
      <w:pPr>
        <w:pStyle w:val="Normalny1"/>
        <w:spacing w:line="240" w:lineRule="auto"/>
        <w:rPr>
          <w:rFonts w:ascii="Times New Roman" w:hAnsi="Times New Roman" w:cs="Times New Roman"/>
          <w:sz w:val="16"/>
          <w:szCs w:val="16"/>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Default="00183966" w:rsidP="00183966">
      <w:pPr>
        <w:pStyle w:val="Normalny1"/>
        <w:spacing w:line="240" w:lineRule="auto"/>
        <w:rPr>
          <w:rFonts w:ascii="Times New Roman" w:hAnsi="Times New Roman" w:cs="Times New Roman"/>
          <w:sz w:val="24"/>
          <w:szCs w:val="24"/>
        </w:rPr>
      </w:pPr>
    </w:p>
    <w:p w:rsidR="00A14E77" w:rsidRDefault="00A14E77" w:rsidP="00183966">
      <w:pPr>
        <w:pStyle w:val="Normalny1"/>
        <w:spacing w:line="240" w:lineRule="auto"/>
        <w:rPr>
          <w:rFonts w:ascii="Times New Roman" w:hAnsi="Times New Roman" w:cs="Times New Roman"/>
          <w:sz w:val="24"/>
          <w:szCs w:val="24"/>
        </w:rPr>
      </w:pPr>
    </w:p>
    <w:p w:rsidR="00A14E77" w:rsidRDefault="00A14E77"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rPr>
          <w:rFonts w:ascii="Times New Roman" w:hAnsi="Times New Roman" w:cs="Times New Roman"/>
          <w:sz w:val="24"/>
          <w:szCs w:val="24"/>
        </w:rPr>
      </w:pPr>
    </w:p>
    <w:p w:rsidR="00183966" w:rsidRDefault="00183966" w:rsidP="00183966">
      <w:pPr>
        <w:pStyle w:val="Normalny1"/>
        <w:spacing w:line="240" w:lineRule="auto"/>
        <w:rPr>
          <w:rFonts w:ascii="Times New Roman" w:hAnsi="Times New Roman" w:cs="Times New Roman"/>
          <w:sz w:val="24"/>
          <w:szCs w:val="24"/>
        </w:rPr>
      </w:pPr>
    </w:p>
    <w:p w:rsidR="006C2253" w:rsidRPr="0029403E" w:rsidRDefault="006C2253"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ind w:firstLine="720"/>
        <w:rPr>
          <w:rFonts w:ascii="Times New Roman" w:hAnsi="Times New Roman" w:cs="Times New Roman"/>
          <w:b/>
          <w:sz w:val="28"/>
          <w:szCs w:val="28"/>
        </w:rPr>
      </w:pPr>
      <w:r w:rsidRPr="0029403E">
        <w:rPr>
          <w:rFonts w:ascii="Times New Roman" w:hAnsi="Times New Roman" w:cs="Times New Roman"/>
          <w:b/>
          <w:sz w:val="28"/>
          <w:szCs w:val="28"/>
        </w:rPr>
        <w:t>2. Objawy choroby wrzodowej.</w:t>
      </w:r>
    </w:p>
    <w:p w:rsidR="00183966" w:rsidRPr="0029403E" w:rsidRDefault="00183966" w:rsidP="00183966">
      <w:pPr>
        <w:pStyle w:val="Normalny1"/>
        <w:spacing w:line="240" w:lineRule="auto"/>
        <w:ind w:firstLine="720"/>
        <w:rPr>
          <w:rFonts w:ascii="Times New Roman" w:hAnsi="Times New Roman" w:cs="Times New Roman"/>
          <w:sz w:val="24"/>
          <w:szCs w:val="24"/>
        </w:rPr>
      </w:pPr>
    </w:p>
    <w:p w:rsidR="00183966" w:rsidRDefault="00183966" w:rsidP="00183966">
      <w:pPr>
        <w:pStyle w:val="Normalny1"/>
        <w:spacing w:line="240" w:lineRule="auto"/>
        <w:ind w:firstLine="720"/>
        <w:jc w:val="both"/>
        <w:rPr>
          <w:rFonts w:ascii="Times New Roman" w:hAnsi="Times New Roman" w:cs="Times New Roman"/>
          <w:sz w:val="24"/>
          <w:szCs w:val="24"/>
        </w:rPr>
      </w:pPr>
      <w:r w:rsidRPr="0029403E">
        <w:rPr>
          <w:rFonts w:ascii="Times New Roman" w:hAnsi="Times New Roman" w:cs="Times New Roman"/>
          <w:sz w:val="24"/>
          <w:szCs w:val="24"/>
        </w:rPr>
        <w:t xml:space="preserve">Do głównych objawów choroby wrzodowej należy silny ból lub dyskomfort w nadbrzuszu. Pacjenci opisują go jako gniotący, drążący nierzadko bardzo silny przypominający kolkę.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183966" w:rsidRPr="00E10C3D" w:rsidRDefault="00183966" w:rsidP="00183966">
      <w:pPr>
        <w:pStyle w:val="Normalny1"/>
        <w:spacing w:line="240" w:lineRule="auto"/>
        <w:jc w:val="both"/>
        <w:rPr>
          <w:rFonts w:ascii="Times New Roman" w:hAnsi="Times New Roman" w:cs="Times New Roman"/>
          <w:color w:val="auto"/>
          <w:sz w:val="24"/>
          <w:szCs w:val="24"/>
        </w:rPr>
      </w:pPr>
      <w:r w:rsidRPr="0029403E">
        <w:rPr>
          <w:rFonts w:ascii="Times New Roman" w:hAnsi="Times New Roman" w:cs="Times New Roman"/>
          <w:color w:val="auto"/>
          <w:sz w:val="24"/>
          <w:szCs w:val="24"/>
        </w:rPr>
        <w:t>W chorobie wrzodowej żołądka ból umiejscawia się w dołku podsercowym,  w nadbrzuszu lub lewym podżebrzu, promieniując do pleców lub lewej części nadbrzusza.</w:t>
      </w:r>
      <w:r>
        <w:rPr>
          <w:rFonts w:ascii="Times New Roman" w:hAnsi="Times New Roman" w:cs="Times New Roman"/>
          <w:color w:val="auto"/>
          <w:sz w:val="24"/>
          <w:szCs w:val="24"/>
        </w:rPr>
        <w:t xml:space="preserve"> W</w:t>
      </w:r>
      <w:r>
        <w:rPr>
          <w:rFonts w:ascii="Times New Roman" w:hAnsi="Times New Roman" w:cs="Times New Roman"/>
          <w:sz w:val="24"/>
          <w:szCs w:val="24"/>
        </w:rPr>
        <w:t xml:space="preserve">rzód </w:t>
      </w:r>
      <w:r w:rsidRPr="0029403E">
        <w:rPr>
          <w:rFonts w:ascii="Times New Roman" w:hAnsi="Times New Roman" w:cs="Times New Roman"/>
          <w:sz w:val="24"/>
          <w:szCs w:val="24"/>
        </w:rPr>
        <w:t>dwunastnicy umiejscawia się w nadbrzuszu i na lewo od linii środkowej ciała a promieniuje do pleców i prawej części nadbrzusza.</w:t>
      </w:r>
    </w:p>
    <w:p w:rsidR="00183966" w:rsidRPr="000E7BE5" w:rsidRDefault="00183966" w:rsidP="00183966">
      <w:pPr>
        <w:pStyle w:val="Normalny1"/>
        <w:spacing w:line="240" w:lineRule="auto"/>
        <w:jc w:val="both"/>
        <w:rPr>
          <w:rFonts w:ascii="Times New Roman" w:hAnsi="Times New Roman" w:cs="Times New Roman"/>
          <w:sz w:val="24"/>
          <w:szCs w:val="24"/>
        </w:rPr>
      </w:pPr>
      <w:r w:rsidRPr="0029403E">
        <w:rPr>
          <w:rFonts w:ascii="Times New Roman" w:hAnsi="Times New Roman" w:cs="Times New Roman"/>
          <w:sz w:val="24"/>
          <w:szCs w:val="24"/>
        </w:rPr>
        <w:t>We wrzodzie żołądka ból występuje zazwyczaj 30 do 60 minut po posiłku a we wrzodzie dwunastnicy od 1 do 3 godzin po posiłku i znika po zażyciu leków alkalizujących i po spożyciu pokarmu.</w:t>
      </w:r>
      <w:r>
        <w:rPr>
          <w:rFonts w:ascii="Times New Roman" w:hAnsi="Times New Roman" w:cs="Times New Roman"/>
          <w:sz w:val="24"/>
          <w:szCs w:val="24"/>
        </w:rPr>
        <w:t xml:space="preserve"> Bóle te n</w:t>
      </w:r>
      <w:r w:rsidRPr="0029403E">
        <w:rPr>
          <w:rFonts w:ascii="Times New Roman" w:hAnsi="Times New Roman" w:cs="Times New Roman"/>
          <w:sz w:val="24"/>
          <w:szCs w:val="24"/>
        </w:rPr>
        <w:t>ajczęściej występują w nocy lub nad ranem  tzw. bóle głodowe.</w:t>
      </w:r>
      <w:r>
        <w:rPr>
          <w:rStyle w:val="Odwoanieprzypisudolnego"/>
          <w:rFonts w:ascii="Times New Roman" w:hAnsi="Times New Roman" w:cs="Times New Roman"/>
          <w:sz w:val="24"/>
          <w:szCs w:val="24"/>
        </w:rPr>
        <w:footnoteReference w:id="11"/>
      </w:r>
    </w:p>
    <w:p w:rsidR="00183966" w:rsidRPr="0029403E" w:rsidRDefault="00183966" w:rsidP="00183966">
      <w:pPr>
        <w:pStyle w:val="Normalny1"/>
        <w:spacing w:after="100" w:afterAutospacing="1" w:line="240" w:lineRule="auto"/>
        <w:jc w:val="both"/>
        <w:rPr>
          <w:rFonts w:ascii="Times New Roman" w:hAnsi="Times New Roman" w:cs="Times New Roman"/>
          <w:sz w:val="24"/>
          <w:szCs w:val="24"/>
        </w:rPr>
      </w:pPr>
    </w:p>
    <w:p w:rsidR="00183966" w:rsidRPr="0029403E" w:rsidRDefault="00183966" w:rsidP="00183966">
      <w:pPr>
        <w:pStyle w:val="Normalny1"/>
        <w:spacing w:after="100" w:afterAutospacing="1" w:line="240" w:lineRule="auto"/>
        <w:rPr>
          <w:rFonts w:ascii="Times New Roman" w:hAnsi="Times New Roman" w:cs="Times New Roman"/>
          <w:sz w:val="24"/>
          <w:szCs w:val="24"/>
        </w:rPr>
      </w:pPr>
      <w:r w:rsidRPr="0029403E">
        <w:rPr>
          <w:rFonts w:ascii="Times New Roman" w:hAnsi="Times New Roman" w:cs="Times New Roman"/>
          <w:sz w:val="24"/>
          <w:szCs w:val="24"/>
        </w:rPr>
        <w:t>Innymi objawem są:</w:t>
      </w:r>
    </w:p>
    <w:p w:rsidR="00183966" w:rsidRPr="00A05B19" w:rsidRDefault="00183966" w:rsidP="00183966">
      <w:pPr>
        <w:pStyle w:val="Normalny1"/>
        <w:numPr>
          <w:ilvl w:val="0"/>
          <w:numId w:val="3"/>
        </w:numPr>
        <w:spacing w:after="100" w:afterAutospacing="1" w:line="240" w:lineRule="auto"/>
        <w:jc w:val="both"/>
        <w:rPr>
          <w:rFonts w:ascii="Times New Roman" w:hAnsi="Times New Roman" w:cs="Times New Roman"/>
          <w:sz w:val="24"/>
          <w:szCs w:val="24"/>
        </w:rPr>
      </w:pPr>
      <w:r w:rsidRPr="0029403E">
        <w:rPr>
          <w:rFonts w:ascii="Times New Roman" w:hAnsi="Times New Roman" w:cs="Times New Roman"/>
          <w:sz w:val="24"/>
          <w:szCs w:val="24"/>
        </w:rPr>
        <w:t xml:space="preserve">nudności i wymioty </w:t>
      </w:r>
      <w:r>
        <w:rPr>
          <w:rFonts w:ascii="Times New Roman" w:hAnsi="Times New Roman" w:cs="Times New Roman"/>
          <w:sz w:val="24"/>
          <w:szCs w:val="24"/>
        </w:rPr>
        <w:t>–</w:t>
      </w:r>
      <w:r w:rsidRPr="0029403E">
        <w:rPr>
          <w:rFonts w:ascii="Times New Roman" w:hAnsi="Times New Roman" w:cs="Times New Roman"/>
          <w:sz w:val="24"/>
          <w:szCs w:val="24"/>
        </w:rPr>
        <w:t xml:space="preserve"> występują</w:t>
      </w:r>
      <w:r>
        <w:rPr>
          <w:rFonts w:ascii="Times New Roman" w:hAnsi="Times New Roman" w:cs="Times New Roman"/>
          <w:sz w:val="24"/>
          <w:szCs w:val="24"/>
        </w:rPr>
        <w:t xml:space="preserve"> </w:t>
      </w:r>
      <w:r w:rsidRPr="00A05B19">
        <w:rPr>
          <w:rFonts w:ascii="Times New Roman" w:hAnsi="Times New Roman" w:cs="Times New Roman"/>
          <w:sz w:val="24"/>
          <w:szCs w:val="24"/>
        </w:rPr>
        <w:t>stosunkowo rzadko, raczej w młodszym wieku. Jeżeli wymioty są krwiste lub fusowate świadczą o krwawieniu z górnego odcinka przewodu pokarmowego.</w:t>
      </w:r>
    </w:p>
    <w:p w:rsidR="00183966" w:rsidRPr="0029403E" w:rsidRDefault="00183966" w:rsidP="00183966">
      <w:pPr>
        <w:pStyle w:val="Normalny1"/>
        <w:numPr>
          <w:ilvl w:val="0"/>
          <w:numId w:val="3"/>
        </w:numPr>
        <w:spacing w:after="100" w:afterAutospacing="1" w:line="240" w:lineRule="auto"/>
        <w:jc w:val="both"/>
        <w:rPr>
          <w:rFonts w:ascii="Times New Roman" w:hAnsi="Times New Roman" w:cs="Times New Roman"/>
          <w:sz w:val="24"/>
          <w:szCs w:val="24"/>
        </w:rPr>
      </w:pPr>
      <w:r w:rsidRPr="0029403E">
        <w:rPr>
          <w:rFonts w:ascii="Times New Roman" w:hAnsi="Times New Roman" w:cs="Times New Roman"/>
          <w:sz w:val="24"/>
          <w:szCs w:val="24"/>
        </w:rPr>
        <w:t>zaparcia - występują częściej u osób z chorobą wrzodową dwunastnicy, mogą je nasilać leki alkalizujące.</w:t>
      </w:r>
    </w:p>
    <w:p w:rsidR="00183966" w:rsidRPr="0029403E" w:rsidRDefault="00183966" w:rsidP="00183966">
      <w:pPr>
        <w:pStyle w:val="Normalny1"/>
        <w:numPr>
          <w:ilvl w:val="0"/>
          <w:numId w:val="3"/>
        </w:numPr>
        <w:spacing w:after="100" w:afterAutospacing="1" w:line="240" w:lineRule="auto"/>
        <w:jc w:val="both"/>
        <w:rPr>
          <w:rFonts w:ascii="Times New Roman" w:hAnsi="Times New Roman" w:cs="Times New Roman"/>
          <w:sz w:val="24"/>
          <w:szCs w:val="24"/>
        </w:rPr>
      </w:pPr>
      <w:r w:rsidRPr="0029403E">
        <w:rPr>
          <w:rFonts w:ascii="Times New Roman" w:hAnsi="Times New Roman" w:cs="Times New Roman"/>
          <w:sz w:val="24"/>
          <w:szCs w:val="24"/>
        </w:rPr>
        <w:t>biegunki - charakterystyczne dla wrzodów powstających na tle dużego wydzielania gastryny</w:t>
      </w:r>
    </w:p>
    <w:p w:rsidR="00183966" w:rsidRPr="0029403E" w:rsidRDefault="00183966" w:rsidP="00183966">
      <w:pPr>
        <w:pStyle w:val="Normalny1"/>
        <w:numPr>
          <w:ilvl w:val="0"/>
          <w:numId w:val="3"/>
        </w:numPr>
        <w:spacing w:after="100" w:afterAutospacing="1" w:line="240" w:lineRule="auto"/>
        <w:jc w:val="both"/>
        <w:rPr>
          <w:rFonts w:ascii="Times New Roman" w:hAnsi="Times New Roman" w:cs="Times New Roman"/>
          <w:sz w:val="24"/>
          <w:szCs w:val="24"/>
        </w:rPr>
      </w:pPr>
      <w:r w:rsidRPr="0029403E">
        <w:rPr>
          <w:rFonts w:ascii="Times New Roman" w:hAnsi="Times New Roman" w:cs="Times New Roman"/>
          <w:sz w:val="24"/>
          <w:szCs w:val="24"/>
        </w:rPr>
        <w:t>utrata masy ciała - występuje u wszystkich osób w okresie zaostrzenia choroby. Spowodowane jest to nieprawidłową dietą lub ograniczeniem posiłków z obawy przed bólem.</w:t>
      </w:r>
      <w:r>
        <w:rPr>
          <w:rStyle w:val="Odwoanieprzypisudolnego"/>
          <w:rFonts w:ascii="Times New Roman" w:hAnsi="Times New Roman" w:cs="Times New Roman"/>
          <w:sz w:val="24"/>
          <w:szCs w:val="24"/>
        </w:rPr>
        <w:footnoteReference w:id="12"/>
      </w:r>
    </w:p>
    <w:p w:rsidR="00183966" w:rsidRPr="0029403E" w:rsidRDefault="00183966" w:rsidP="00183966">
      <w:pPr>
        <w:pStyle w:val="Normalny1"/>
        <w:spacing w:after="100" w:afterAutospacing="1" w:line="240" w:lineRule="auto"/>
        <w:ind w:left="1485"/>
        <w:rPr>
          <w:rFonts w:ascii="Times New Roman" w:hAnsi="Times New Roman" w:cs="Times New Roman"/>
          <w:sz w:val="24"/>
          <w:szCs w:val="24"/>
        </w:rPr>
      </w:pPr>
    </w:p>
    <w:p w:rsidR="00183966" w:rsidRPr="000B3282" w:rsidRDefault="00183966" w:rsidP="00183966">
      <w:pPr>
        <w:pStyle w:val="Normalny1"/>
        <w:spacing w:after="100" w:afterAutospacing="1" w:line="240" w:lineRule="auto"/>
        <w:jc w:val="both"/>
        <w:rPr>
          <w:rFonts w:ascii="Times New Roman" w:hAnsi="Times New Roman" w:cs="Times New Roman"/>
          <w:sz w:val="24"/>
          <w:szCs w:val="24"/>
        </w:rPr>
      </w:pPr>
      <w:r w:rsidRPr="000B3282">
        <w:rPr>
          <w:rFonts w:ascii="Times New Roman" w:hAnsi="Times New Roman" w:cs="Times New Roman"/>
          <w:sz w:val="24"/>
          <w:szCs w:val="24"/>
          <w:shd w:val="clear" w:color="auto" w:fill="FFFFFF"/>
        </w:rPr>
        <w:t>Podstawowym badaniem, które umożliwi</w:t>
      </w:r>
      <w:r>
        <w:rPr>
          <w:rFonts w:ascii="Times New Roman" w:hAnsi="Times New Roman" w:cs="Times New Roman"/>
          <w:sz w:val="24"/>
          <w:szCs w:val="24"/>
          <w:shd w:val="clear" w:color="auto" w:fill="FFFFFF"/>
        </w:rPr>
        <w:t>a</w:t>
      </w:r>
      <w:r w:rsidRPr="000B3282">
        <w:rPr>
          <w:rFonts w:ascii="Times New Roman" w:hAnsi="Times New Roman" w:cs="Times New Roman"/>
          <w:sz w:val="24"/>
          <w:szCs w:val="24"/>
          <w:shd w:val="clear" w:color="auto" w:fill="FFFFFF"/>
        </w:rPr>
        <w:t xml:space="preserve"> rozpoznanie choroby wrzodowej jest badanie endoskopowe z celowaną biopsją. Znaczenie może mieć również badanie radiologiczne górnego odcinka przewodu pokarmowego i test na obecność krwi utajonej w stolcu. Ważne jest także przeprowadzenie dokładnego wywiadu z pacjentem.</w:t>
      </w:r>
      <w:r>
        <w:rPr>
          <w:rFonts w:ascii="Times New Roman" w:hAnsi="Times New Roman" w:cs="Times New Roman"/>
          <w:sz w:val="24"/>
          <w:szCs w:val="24"/>
          <w:shd w:val="clear" w:color="auto" w:fill="FFFFFF"/>
          <w:vertAlign w:val="superscript"/>
        </w:rPr>
        <w:t>[</w:t>
      </w:r>
      <w:r>
        <w:rPr>
          <w:rStyle w:val="Odwoanieprzypisudolnego"/>
          <w:rFonts w:ascii="Times New Roman" w:hAnsi="Times New Roman" w:cs="Times New Roman"/>
          <w:sz w:val="24"/>
          <w:szCs w:val="24"/>
          <w:shd w:val="clear" w:color="auto" w:fill="FFFFFF"/>
        </w:rPr>
        <w:footnoteReference w:id="13"/>
      </w:r>
      <w:r>
        <w:rPr>
          <w:rFonts w:ascii="Times New Roman" w:hAnsi="Times New Roman" w:cs="Times New Roman"/>
          <w:sz w:val="24"/>
          <w:szCs w:val="24"/>
          <w:shd w:val="clear" w:color="auto" w:fill="FFFFFF"/>
          <w:vertAlign w:val="superscript"/>
        </w:rPr>
        <w:t>]</w:t>
      </w:r>
    </w:p>
    <w:p w:rsidR="00183966" w:rsidRPr="00921130" w:rsidRDefault="00183966" w:rsidP="00183966">
      <w:pPr>
        <w:pStyle w:val="Normalny1"/>
        <w:spacing w:after="100" w:afterAutospacing="1" w:line="240" w:lineRule="auto"/>
        <w:jc w:val="both"/>
        <w:rPr>
          <w:rFonts w:ascii="Times New Roman" w:hAnsi="Times New Roman" w:cs="Times New Roman"/>
          <w:sz w:val="24"/>
          <w:szCs w:val="24"/>
        </w:rPr>
      </w:pPr>
    </w:p>
    <w:p w:rsidR="00183966" w:rsidRPr="00FF7DF0" w:rsidRDefault="00183966" w:rsidP="00183966">
      <w:pPr>
        <w:pStyle w:val="paragraph"/>
        <w:numPr>
          <w:ilvl w:val="0"/>
          <w:numId w:val="11"/>
        </w:numPr>
        <w:spacing w:before="0" w:beforeAutospacing="0" w:after="0" w:afterAutospacing="0"/>
        <w:jc w:val="both"/>
        <w:textAlignment w:val="baseline"/>
        <w:rPr>
          <w:rStyle w:val="eop"/>
          <w:sz w:val="28"/>
          <w:szCs w:val="28"/>
        </w:rPr>
      </w:pPr>
      <w:r w:rsidRPr="00FF7DF0">
        <w:rPr>
          <w:rStyle w:val="normaltextrun"/>
          <w:b/>
          <w:bCs/>
          <w:color w:val="000000"/>
          <w:sz w:val="28"/>
          <w:szCs w:val="28"/>
        </w:rPr>
        <w:t>Metody leczenia choroby wrzodowej</w:t>
      </w:r>
      <w:r>
        <w:rPr>
          <w:rStyle w:val="normaltextrun"/>
          <w:b/>
          <w:bCs/>
          <w:color w:val="000000"/>
          <w:sz w:val="28"/>
          <w:szCs w:val="28"/>
        </w:rPr>
        <w:t>.</w:t>
      </w:r>
      <w:r w:rsidRPr="00FF7DF0">
        <w:rPr>
          <w:rStyle w:val="eop"/>
          <w:sz w:val="28"/>
          <w:szCs w:val="28"/>
        </w:rPr>
        <w:t> </w:t>
      </w:r>
    </w:p>
    <w:p w:rsidR="00183966" w:rsidRDefault="00183966" w:rsidP="00183966">
      <w:pPr>
        <w:pStyle w:val="paragraph"/>
        <w:spacing w:before="0" w:beforeAutospacing="0" w:after="0" w:afterAutospacing="0"/>
        <w:jc w:val="both"/>
        <w:textAlignment w:val="baseline"/>
        <w:rPr>
          <w:rStyle w:val="eop"/>
        </w:rPr>
      </w:pPr>
    </w:p>
    <w:p w:rsidR="00183966" w:rsidRPr="00921130" w:rsidRDefault="00183966" w:rsidP="00183966">
      <w:pPr>
        <w:pStyle w:val="paragraph"/>
        <w:spacing w:before="0" w:beforeAutospacing="0" w:after="0" w:afterAutospacing="0"/>
        <w:jc w:val="both"/>
        <w:textAlignment w:val="baseline"/>
      </w:pPr>
    </w:p>
    <w:p w:rsidR="00183966" w:rsidRPr="00921130" w:rsidRDefault="00183966" w:rsidP="00183966">
      <w:pPr>
        <w:pStyle w:val="paragraph"/>
        <w:spacing w:before="0" w:beforeAutospacing="0" w:after="0" w:afterAutospacing="0"/>
        <w:jc w:val="both"/>
        <w:textAlignment w:val="baseline"/>
      </w:pPr>
      <w:r w:rsidRPr="00921130">
        <w:rPr>
          <w:rStyle w:val="normaltextrun"/>
          <w:color w:val="000000"/>
        </w:rPr>
        <w:t>Leczenie niepowikłanej choroby wrzodowej ma na celu ustąpienie dolegliwości bólowych, szybszy proces gojenia się owrzodzenia, nie dopuszczenie do powikłań i nawrotów choroby.</w:t>
      </w:r>
      <w:r w:rsidRPr="00921130">
        <w:rPr>
          <w:rStyle w:val="eop"/>
        </w:rPr>
        <w:t> </w:t>
      </w:r>
    </w:p>
    <w:p w:rsidR="00183966" w:rsidRDefault="00183966" w:rsidP="00183966">
      <w:pPr>
        <w:pStyle w:val="paragraph"/>
        <w:spacing w:before="0" w:beforeAutospacing="0" w:after="0" w:afterAutospacing="0"/>
        <w:jc w:val="both"/>
        <w:textAlignment w:val="baseline"/>
        <w:rPr>
          <w:rStyle w:val="eop"/>
        </w:rPr>
      </w:pPr>
      <w:r w:rsidRPr="00921130">
        <w:rPr>
          <w:rStyle w:val="eop"/>
        </w:rPr>
        <w:t> </w:t>
      </w:r>
    </w:p>
    <w:p w:rsidR="00183966" w:rsidRDefault="00183966" w:rsidP="00183966">
      <w:pPr>
        <w:pStyle w:val="paragraph"/>
        <w:spacing w:before="0" w:beforeAutospacing="0" w:after="0" w:afterAutospacing="0"/>
        <w:jc w:val="both"/>
        <w:textAlignment w:val="baseline"/>
        <w:rPr>
          <w:rStyle w:val="eop"/>
        </w:rPr>
      </w:pPr>
    </w:p>
    <w:p w:rsidR="00183966" w:rsidRDefault="00183966" w:rsidP="00183966">
      <w:pPr>
        <w:pStyle w:val="paragraph"/>
        <w:spacing w:before="0" w:beforeAutospacing="0" w:after="0" w:afterAutospacing="0"/>
        <w:jc w:val="both"/>
        <w:textAlignment w:val="baseline"/>
        <w:rPr>
          <w:rStyle w:val="eop"/>
        </w:rPr>
      </w:pPr>
    </w:p>
    <w:p w:rsidR="00183966" w:rsidRPr="00921130"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ind w:firstLine="720"/>
        <w:jc w:val="both"/>
        <w:textAlignment w:val="baseline"/>
        <w:rPr>
          <w:rStyle w:val="normaltextrun"/>
          <w:b/>
          <w:bCs/>
          <w:color w:val="000000"/>
          <w:sz w:val="28"/>
          <w:szCs w:val="28"/>
        </w:rPr>
      </w:pPr>
    </w:p>
    <w:p w:rsidR="00183966" w:rsidRPr="00D456E0" w:rsidRDefault="00183966" w:rsidP="00183966">
      <w:pPr>
        <w:pStyle w:val="paragraph"/>
        <w:spacing w:before="0" w:beforeAutospacing="0" w:after="0" w:afterAutospacing="0"/>
        <w:ind w:firstLine="720"/>
        <w:jc w:val="both"/>
        <w:textAlignment w:val="baseline"/>
        <w:rPr>
          <w:b/>
          <w:sz w:val="28"/>
          <w:szCs w:val="28"/>
        </w:rPr>
      </w:pPr>
      <w:r w:rsidRPr="00D456E0">
        <w:rPr>
          <w:rStyle w:val="normaltextrun"/>
          <w:b/>
          <w:bCs/>
          <w:color w:val="000000"/>
          <w:sz w:val="28"/>
          <w:szCs w:val="28"/>
        </w:rPr>
        <w:t>3.1</w:t>
      </w:r>
      <w:r w:rsidRPr="00D456E0">
        <w:rPr>
          <w:rStyle w:val="eop"/>
          <w:sz w:val="28"/>
          <w:szCs w:val="28"/>
        </w:rPr>
        <w:t> </w:t>
      </w:r>
      <w:r w:rsidRPr="00D456E0">
        <w:rPr>
          <w:b/>
          <w:sz w:val="28"/>
          <w:szCs w:val="28"/>
        </w:rPr>
        <w:t>Leczenie zachowawcze</w:t>
      </w:r>
    </w:p>
    <w:p w:rsidR="00183966" w:rsidRPr="00AE39B9" w:rsidRDefault="00183966" w:rsidP="00183966">
      <w:pPr>
        <w:pStyle w:val="paragraph"/>
        <w:spacing w:before="0" w:beforeAutospacing="0" w:after="0" w:afterAutospacing="0"/>
        <w:jc w:val="both"/>
        <w:textAlignment w:val="baseline"/>
        <w:rPr>
          <w:b/>
        </w:rPr>
      </w:pPr>
    </w:p>
    <w:p w:rsidR="00183966" w:rsidRPr="00921130" w:rsidRDefault="00183966" w:rsidP="00183966">
      <w:pPr>
        <w:pStyle w:val="paragraph"/>
        <w:spacing w:before="0" w:beforeAutospacing="0" w:after="0" w:afterAutospacing="0"/>
        <w:ind w:firstLine="720"/>
        <w:jc w:val="both"/>
        <w:textAlignment w:val="baseline"/>
      </w:pPr>
      <w:r w:rsidRPr="00921130">
        <w:rPr>
          <w:rStyle w:val="normaltextrun"/>
          <w:color w:val="000000"/>
        </w:rPr>
        <w:t>Podstawowym sposobem leczenia choroby wrzodowej jest leczenie zachowawcze. Dzięki uregulowanemu trybowi życia, leczeniu dietetycznemu oraz leczeniu farmakologicznemu możemy uzyskać ulgę od bólu oraz szybsze gojenie się wrzodu.</w:t>
      </w:r>
      <w:r w:rsidRPr="00921130">
        <w:rPr>
          <w:rStyle w:val="eop"/>
        </w:rPr>
        <w:t> </w:t>
      </w:r>
    </w:p>
    <w:p w:rsidR="00183966" w:rsidRPr="00921130" w:rsidRDefault="00183966" w:rsidP="00183966">
      <w:pPr>
        <w:pStyle w:val="paragraph"/>
        <w:spacing w:before="0" w:beforeAutospacing="0" w:after="0" w:afterAutospacing="0"/>
        <w:jc w:val="both"/>
        <w:textAlignment w:val="baseline"/>
      </w:pPr>
      <w:r w:rsidRPr="00921130">
        <w:rPr>
          <w:rStyle w:val="normaltextrun"/>
          <w:color w:val="000000"/>
        </w:rPr>
        <w:t>Należy regularnie spożywać posiłki z ograniczeniem potraw, które wywołują lub zwiększają dolegliwości. Nie zaleca się spożywania dużej ilości produktów mlecznych ponieważ wysoka ilość wapnia może doprowadzić do zwiększonego wydzielania</w:t>
      </w:r>
      <w:r>
        <w:rPr>
          <w:rStyle w:val="normaltextrun"/>
          <w:color w:val="000000"/>
        </w:rPr>
        <w:t xml:space="preserve"> soku</w:t>
      </w:r>
      <w:r w:rsidRPr="00921130">
        <w:rPr>
          <w:rStyle w:val="normaltextrun"/>
          <w:color w:val="000000"/>
        </w:rPr>
        <w:t xml:space="preserve"> żołądkowego. Należy spożywać pokarmy bogate we włókna roślinne. Zaleca się zaprzestanie palenia tytoniu oraz ograniczenie spożywanie alkoholu.</w:t>
      </w:r>
      <w:r w:rsidRPr="00921130">
        <w:rPr>
          <w:rStyle w:val="eop"/>
        </w:rPr>
        <w:t> </w:t>
      </w:r>
      <w:r>
        <w:rPr>
          <w:rStyle w:val="Odwoanieprzypisudolnego"/>
          <w:rFonts w:eastAsia="Arial"/>
        </w:rPr>
        <w:footnoteReference w:id="14"/>
      </w:r>
    </w:p>
    <w:p w:rsidR="00183966" w:rsidRPr="00921130" w:rsidRDefault="00183966" w:rsidP="00183966">
      <w:pPr>
        <w:pStyle w:val="paragraph"/>
        <w:spacing w:before="0" w:beforeAutospacing="0" w:after="0" w:afterAutospacing="0"/>
        <w:jc w:val="both"/>
        <w:textAlignment w:val="baseline"/>
      </w:pPr>
      <w:r w:rsidRPr="00921130">
        <w:rPr>
          <w:rStyle w:val="eop"/>
        </w:rPr>
        <w:t> </w:t>
      </w:r>
    </w:p>
    <w:p w:rsidR="00183966" w:rsidRPr="00D456E0" w:rsidRDefault="00183966" w:rsidP="00183966">
      <w:pPr>
        <w:pStyle w:val="paragraph"/>
        <w:spacing w:before="0" w:beforeAutospacing="0" w:after="0" w:afterAutospacing="0"/>
        <w:ind w:firstLine="720"/>
        <w:jc w:val="both"/>
        <w:textAlignment w:val="baseline"/>
        <w:rPr>
          <w:b/>
          <w:sz w:val="28"/>
          <w:szCs w:val="28"/>
        </w:rPr>
      </w:pPr>
      <w:r w:rsidRPr="00D456E0">
        <w:rPr>
          <w:rStyle w:val="normaltextrun"/>
          <w:b/>
          <w:bCs/>
          <w:color w:val="000000"/>
          <w:sz w:val="28"/>
          <w:szCs w:val="28"/>
        </w:rPr>
        <w:t>3.2</w:t>
      </w:r>
      <w:r w:rsidRPr="00D456E0">
        <w:rPr>
          <w:rStyle w:val="eop"/>
          <w:sz w:val="28"/>
          <w:szCs w:val="28"/>
        </w:rPr>
        <w:t> </w:t>
      </w:r>
      <w:r w:rsidRPr="00D456E0">
        <w:rPr>
          <w:b/>
          <w:sz w:val="28"/>
          <w:szCs w:val="28"/>
        </w:rPr>
        <w:t>Leczenie farmakologiczne.</w:t>
      </w:r>
    </w:p>
    <w:p w:rsidR="00183966" w:rsidRPr="00921130"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rPr>
          <w:rStyle w:val="normaltextrun"/>
          <w:color w:val="000000"/>
        </w:rPr>
      </w:pPr>
      <w:r w:rsidRPr="00E10C3D">
        <w:rPr>
          <w:rStyle w:val="normaltextrun"/>
          <w:color w:val="000000"/>
        </w:rPr>
        <w:t>W leczeniu choroby</w:t>
      </w:r>
      <w:r>
        <w:rPr>
          <w:rStyle w:val="normaltextrun"/>
          <w:color w:val="000000"/>
        </w:rPr>
        <w:t xml:space="preserve"> wrzodowej</w:t>
      </w:r>
      <w:r w:rsidRPr="00E10C3D">
        <w:rPr>
          <w:rStyle w:val="normaltextrun"/>
          <w:color w:val="000000"/>
        </w:rPr>
        <w:t xml:space="preserve"> stosuje się następujące grupy leków:</w:t>
      </w:r>
    </w:p>
    <w:p w:rsidR="00183966" w:rsidRPr="00E10C3D" w:rsidRDefault="00183966" w:rsidP="00183966">
      <w:pPr>
        <w:pStyle w:val="paragraph"/>
        <w:spacing w:before="0" w:beforeAutospacing="0" w:after="0" w:afterAutospacing="0"/>
        <w:jc w:val="both"/>
        <w:textAlignment w:val="baseline"/>
        <w:rPr>
          <w:rStyle w:val="normaltextrun"/>
          <w:color w:val="000000"/>
        </w:rPr>
      </w:pPr>
    </w:p>
    <w:p w:rsidR="00183966" w:rsidRPr="00473FE0" w:rsidRDefault="00183966" w:rsidP="00183966">
      <w:pPr>
        <w:pStyle w:val="paragraph"/>
        <w:numPr>
          <w:ilvl w:val="0"/>
          <w:numId w:val="18"/>
        </w:numPr>
        <w:spacing w:before="0" w:beforeAutospacing="0" w:after="0" w:afterAutospacing="0"/>
        <w:jc w:val="both"/>
        <w:textAlignment w:val="baseline"/>
        <w:rPr>
          <w:vertAlign w:val="subscript"/>
        </w:rPr>
      </w:pPr>
      <w:r>
        <w:t>A</w:t>
      </w:r>
      <w:r w:rsidRPr="00473FE0">
        <w:t>ntagoniści receptorów H</w:t>
      </w:r>
      <w:r w:rsidRPr="00473FE0">
        <w:rPr>
          <w:vertAlign w:val="subscript"/>
        </w:rPr>
        <w:t>2</w:t>
      </w:r>
    </w:p>
    <w:p w:rsidR="00183966" w:rsidRDefault="00183966" w:rsidP="00183966">
      <w:pPr>
        <w:pStyle w:val="paragraph"/>
        <w:numPr>
          <w:ilvl w:val="0"/>
          <w:numId w:val="18"/>
        </w:numPr>
        <w:spacing w:before="0" w:beforeAutospacing="0" w:after="0" w:afterAutospacing="0"/>
        <w:jc w:val="both"/>
        <w:textAlignment w:val="baseline"/>
      </w:pPr>
      <w:r>
        <w:t>L</w:t>
      </w:r>
      <w:r w:rsidRPr="0085064D">
        <w:t xml:space="preserve">eki </w:t>
      </w:r>
      <w:proofErr w:type="spellStart"/>
      <w:r w:rsidRPr="0085064D">
        <w:t>cholinolityczne</w:t>
      </w:r>
      <w:proofErr w:type="spellEnd"/>
    </w:p>
    <w:p w:rsidR="00183966" w:rsidRDefault="00183966" w:rsidP="00183966">
      <w:pPr>
        <w:pStyle w:val="paragraph"/>
        <w:numPr>
          <w:ilvl w:val="0"/>
          <w:numId w:val="18"/>
        </w:numPr>
        <w:spacing w:before="0" w:beforeAutospacing="0" w:after="0" w:afterAutospacing="0"/>
        <w:jc w:val="both"/>
        <w:textAlignment w:val="baseline"/>
      </w:pPr>
      <w:r>
        <w:t>I</w:t>
      </w:r>
      <w:r w:rsidRPr="0085064D">
        <w:t>nhibitory pompy protonowej</w:t>
      </w:r>
      <w:r>
        <w:t xml:space="preserve"> </w:t>
      </w:r>
    </w:p>
    <w:p w:rsidR="00183966" w:rsidRPr="0085064D" w:rsidRDefault="00183966" w:rsidP="00183966">
      <w:pPr>
        <w:pStyle w:val="paragraph"/>
        <w:numPr>
          <w:ilvl w:val="0"/>
          <w:numId w:val="18"/>
        </w:numPr>
        <w:spacing w:before="0" w:beforeAutospacing="0" w:after="0" w:afterAutospacing="0"/>
        <w:jc w:val="both"/>
        <w:textAlignment w:val="baseline"/>
      </w:pPr>
      <w:r>
        <w:t>A</w:t>
      </w:r>
      <w:r w:rsidRPr="0085064D">
        <w:t>nalogi prostaglandyn</w:t>
      </w:r>
    </w:p>
    <w:p w:rsidR="00183966" w:rsidRPr="00F24AAA" w:rsidRDefault="00183966" w:rsidP="00183966">
      <w:pPr>
        <w:pStyle w:val="paragraph"/>
        <w:numPr>
          <w:ilvl w:val="0"/>
          <w:numId w:val="18"/>
        </w:numPr>
        <w:spacing w:before="0" w:beforeAutospacing="0" w:after="0" w:afterAutospacing="0"/>
        <w:jc w:val="both"/>
        <w:textAlignment w:val="baseline"/>
        <w:rPr>
          <w:vertAlign w:val="subscript"/>
        </w:rPr>
      </w:pPr>
      <w:r>
        <w:t>Ś</w:t>
      </w:r>
      <w:r w:rsidRPr="00F24AAA">
        <w:t>rodki zobojętniające</w:t>
      </w:r>
    </w:p>
    <w:p w:rsidR="00183966" w:rsidRPr="00F24AAA" w:rsidRDefault="00183966" w:rsidP="00183966">
      <w:pPr>
        <w:pStyle w:val="paragraph"/>
        <w:numPr>
          <w:ilvl w:val="0"/>
          <w:numId w:val="18"/>
        </w:numPr>
        <w:spacing w:before="0" w:beforeAutospacing="0" w:after="0" w:afterAutospacing="0"/>
        <w:jc w:val="both"/>
        <w:textAlignment w:val="baseline"/>
        <w:rPr>
          <w:vertAlign w:val="subscript"/>
        </w:rPr>
      </w:pPr>
      <w:r>
        <w:t>L</w:t>
      </w:r>
      <w:r w:rsidRPr="00F24AAA">
        <w:t>eki okrywające powierzchnię wrzodu trawiennego</w:t>
      </w:r>
    </w:p>
    <w:p w:rsidR="00183966" w:rsidRPr="006B1E4B" w:rsidRDefault="00183966" w:rsidP="00183966">
      <w:pPr>
        <w:pStyle w:val="Akapitzlist"/>
        <w:numPr>
          <w:ilvl w:val="0"/>
          <w:numId w:val="18"/>
        </w:numPr>
        <w:jc w:val="both"/>
        <w:rPr>
          <w:i/>
        </w:rPr>
      </w:pPr>
      <w:r>
        <w:t>L</w:t>
      </w:r>
      <w:r w:rsidRPr="00F24AAA">
        <w:t xml:space="preserve">eki zwalczające zakażenie </w:t>
      </w:r>
      <w:proofErr w:type="spellStart"/>
      <w:r w:rsidRPr="006B1E4B">
        <w:rPr>
          <w:i/>
        </w:rPr>
        <w:t>Helicobacter</w:t>
      </w:r>
      <w:proofErr w:type="spellEnd"/>
      <w:r w:rsidRPr="006B1E4B">
        <w:rPr>
          <w:i/>
        </w:rPr>
        <w:t xml:space="preserve"> </w:t>
      </w:r>
      <w:proofErr w:type="spellStart"/>
      <w:r w:rsidRPr="006B1E4B">
        <w:rPr>
          <w:i/>
        </w:rPr>
        <w:t>pylori</w:t>
      </w:r>
      <w:proofErr w:type="spellEnd"/>
    </w:p>
    <w:p w:rsidR="00183966" w:rsidRPr="00E10C3D" w:rsidRDefault="00183966" w:rsidP="00183966">
      <w:pPr>
        <w:jc w:val="both"/>
        <w:rPr>
          <w:rFonts w:ascii="Times New Roman" w:hAnsi="Times New Roman" w:cs="Times New Roman"/>
          <w:sz w:val="24"/>
          <w:szCs w:val="24"/>
        </w:rPr>
      </w:pPr>
    </w:p>
    <w:p w:rsidR="00183966" w:rsidRDefault="00183966" w:rsidP="00183966">
      <w:pPr>
        <w:ind w:firstLine="360"/>
        <w:jc w:val="both"/>
        <w:rPr>
          <w:rFonts w:ascii="Times New Roman" w:hAnsi="Times New Roman" w:cs="Times New Roman"/>
          <w:sz w:val="24"/>
          <w:szCs w:val="24"/>
        </w:rPr>
      </w:pPr>
      <w:r>
        <w:rPr>
          <w:rFonts w:ascii="Times New Roman" w:hAnsi="Times New Roman" w:cs="Times New Roman"/>
          <w:b/>
          <w:sz w:val="24"/>
          <w:szCs w:val="24"/>
        </w:rPr>
        <w:t>Antagoniści receptorów H</w:t>
      </w:r>
      <w:r>
        <w:rPr>
          <w:rFonts w:ascii="Times New Roman" w:hAnsi="Times New Roman" w:cs="Times New Roman"/>
          <w:b/>
          <w:sz w:val="24"/>
          <w:szCs w:val="24"/>
          <w:vertAlign w:val="subscript"/>
        </w:rPr>
        <w:t>2</w:t>
      </w:r>
      <w:r>
        <w:rPr>
          <w:rFonts w:ascii="Times New Roman" w:hAnsi="Times New Roman" w:cs="Times New Roman"/>
          <w:b/>
          <w:sz w:val="24"/>
          <w:szCs w:val="24"/>
        </w:rPr>
        <w:t xml:space="preserve"> -</w:t>
      </w:r>
      <w:r w:rsidRPr="0047484C">
        <w:rPr>
          <w:rFonts w:ascii="Times New Roman" w:hAnsi="Times New Roman" w:cs="Times New Roman"/>
          <w:b/>
          <w:sz w:val="24"/>
          <w:szCs w:val="24"/>
        </w:rPr>
        <w:t xml:space="preserve"> </w:t>
      </w:r>
      <w:r w:rsidRPr="00E10C3D">
        <w:rPr>
          <w:rFonts w:ascii="Times New Roman" w:hAnsi="Times New Roman" w:cs="Times New Roman"/>
          <w:sz w:val="24"/>
          <w:szCs w:val="24"/>
        </w:rPr>
        <w:t>zmniejszają wytwarzanie kwasu solnego pod wpływem histaminy. Hamują również wydzielanie kwasu solnego stymulowane przez gastrynę oraz acetylocholinę. Bardzo ograniczają wydzielanie nocne kwasu solnego. Pozwala to na zagojenie się błony śluzowej. Leki te wchłaniają się dobrze z przewodu pokarmowego. A natychmiastowe stężenie w surowicy jest  po 1-3 godzin od podania . Stosowanie tych preparatów skutkuje dość  szybkim wycofywaniem się dolegliwości.</w:t>
      </w:r>
    </w:p>
    <w:p w:rsidR="00183966" w:rsidRPr="00E10C3D" w:rsidRDefault="00183966" w:rsidP="00183966">
      <w:pPr>
        <w:jc w:val="both"/>
        <w:rPr>
          <w:rFonts w:ascii="Times New Roman" w:hAnsi="Times New Roman" w:cs="Times New Roman"/>
          <w:sz w:val="24"/>
          <w:szCs w:val="24"/>
        </w:rPr>
      </w:pPr>
      <w:r w:rsidRPr="00E10C3D">
        <w:rPr>
          <w:rFonts w:ascii="Times New Roman" w:hAnsi="Times New Roman" w:cs="Times New Roman"/>
          <w:sz w:val="24"/>
          <w:szCs w:val="24"/>
        </w:rPr>
        <w:t xml:space="preserve"> U 80% - 90% pacjentów uzyskuje się wygojenie wrzodów dwunastnicy w czasie 4 tygodni podaży leków, nieco mniej skuteczne są w chorobie wrzodowej żołądka.</w:t>
      </w:r>
    </w:p>
    <w:p w:rsidR="00183966" w:rsidRPr="00E10C3D" w:rsidRDefault="00183966" w:rsidP="00183966">
      <w:pPr>
        <w:jc w:val="both"/>
        <w:rPr>
          <w:rFonts w:ascii="Times New Roman" w:hAnsi="Times New Roman" w:cs="Times New Roman"/>
          <w:sz w:val="24"/>
          <w:szCs w:val="24"/>
        </w:rPr>
      </w:pPr>
      <w:r w:rsidRPr="00E10C3D">
        <w:rPr>
          <w:rFonts w:ascii="Times New Roman" w:hAnsi="Times New Roman" w:cs="Times New Roman"/>
          <w:sz w:val="24"/>
          <w:szCs w:val="24"/>
        </w:rPr>
        <w:t>Antagoniści receptorów H</w:t>
      </w:r>
      <w:r w:rsidRPr="00E10C3D">
        <w:rPr>
          <w:rFonts w:ascii="Times New Roman" w:hAnsi="Times New Roman" w:cs="Times New Roman"/>
          <w:sz w:val="24"/>
          <w:szCs w:val="24"/>
          <w:vertAlign w:val="subscript"/>
        </w:rPr>
        <w:t>2</w:t>
      </w:r>
      <w:r w:rsidRPr="00E10C3D">
        <w:rPr>
          <w:rFonts w:ascii="Times New Roman" w:hAnsi="Times New Roman" w:cs="Times New Roman"/>
          <w:sz w:val="24"/>
          <w:szCs w:val="24"/>
        </w:rPr>
        <w:t xml:space="preserve"> podawane są w postaci tabletek oraz preparatów dożylnych. Nalezą do nich takie leki jak </w:t>
      </w:r>
      <w:proofErr w:type="spellStart"/>
      <w:r w:rsidRPr="00E10C3D">
        <w:rPr>
          <w:rFonts w:ascii="Times New Roman" w:hAnsi="Times New Roman" w:cs="Times New Roman"/>
          <w:sz w:val="24"/>
          <w:szCs w:val="24"/>
        </w:rPr>
        <w:t>ranitydyna</w:t>
      </w:r>
      <w:proofErr w:type="spellEnd"/>
      <w:r w:rsidRPr="00E10C3D">
        <w:rPr>
          <w:rFonts w:ascii="Times New Roman" w:hAnsi="Times New Roman" w:cs="Times New Roman"/>
          <w:sz w:val="24"/>
          <w:szCs w:val="24"/>
        </w:rPr>
        <w:t xml:space="preserve"> , </w:t>
      </w:r>
      <w:proofErr w:type="spellStart"/>
      <w:r w:rsidRPr="00E10C3D">
        <w:rPr>
          <w:rFonts w:ascii="Times New Roman" w:hAnsi="Times New Roman" w:cs="Times New Roman"/>
          <w:sz w:val="24"/>
          <w:szCs w:val="24"/>
        </w:rPr>
        <w:t>famotydyna</w:t>
      </w:r>
      <w:proofErr w:type="spellEnd"/>
      <w:r w:rsidRPr="00E10C3D">
        <w:rPr>
          <w:rFonts w:ascii="Times New Roman" w:hAnsi="Times New Roman" w:cs="Times New Roman"/>
          <w:sz w:val="24"/>
          <w:szCs w:val="24"/>
        </w:rPr>
        <w:t xml:space="preserve"> i najstarszy lek  </w:t>
      </w:r>
      <w:proofErr w:type="spellStart"/>
      <w:r w:rsidRPr="00E10C3D">
        <w:rPr>
          <w:rFonts w:ascii="Times New Roman" w:hAnsi="Times New Roman" w:cs="Times New Roman"/>
          <w:sz w:val="24"/>
          <w:szCs w:val="24"/>
        </w:rPr>
        <w:t>cymetydyna</w:t>
      </w:r>
      <w:proofErr w:type="spellEnd"/>
      <w:r w:rsidRPr="00E10C3D">
        <w:rPr>
          <w:rFonts w:ascii="Times New Roman" w:hAnsi="Times New Roman" w:cs="Times New Roman"/>
          <w:sz w:val="24"/>
          <w:szCs w:val="24"/>
        </w:rPr>
        <w:t>.</w:t>
      </w:r>
      <w:r w:rsidRPr="00E10C3D">
        <w:rPr>
          <w:rFonts w:ascii="Times New Roman" w:hAnsi="Times New Roman" w:cs="Times New Roman"/>
          <w:sz w:val="24"/>
          <w:szCs w:val="24"/>
        </w:rPr>
        <w:tab/>
      </w:r>
      <w:r w:rsidRPr="00E10C3D">
        <w:rPr>
          <w:rFonts w:ascii="Times New Roman" w:hAnsi="Times New Roman" w:cs="Times New Roman"/>
          <w:sz w:val="24"/>
          <w:szCs w:val="24"/>
        </w:rPr>
        <w:tab/>
      </w:r>
    </w:p>
    <w:p w:rsidR="00183966" w:rsidRPr="00E10C3D" w:rsidRDefault="00183966" w:rsidP="00183966">
      <w:pPr>
        <w:jc w:val="both"/>
        <w:rPr>
          <w:rFonts w:ascii="Times New Roman" w:hAnsi="Times New Roman" w:cs="Times New Roman"/>
          <w:sz w:val="24"/>
          <w:szCs w:val="24"/>
        </w:rPr>
      </w:pPr>
      <w:r w:rsidRPr="00E10C3D">
        <w:rPr>
          <w:rFonts w:ascii="Times New Roman" w:hAnsi="Times New Roman" w:cs="Times New Roman"/>
          <w:sz w:val="24"/>
          <w:szCs w:val="24"/>
        </w:rPr>
        <w:t>DAWKOWANIE:</w:t>
      </w:r>
    </w:p>
    <w:p w:rsidR="00183966" w:rsidRPr="00E10C3D" w:rsidRDefault="00183966" w:rsidP="00183966">
      <w:pPr>
        <w:jc w:val="both"/>
        <w:rPr>
          <w:rFonts w:ascii="Times New Roman" w:hAnsi="Times New Roman" w:cs="Times New Roman"/>
          <w:sz w:val="24"/>
          <w:szCs w:val="24"/>
        </w:rPr>
      </w:pPr>
      <w:proofErr w:type="spellStart"/>
      <w:r w:rsidRPr="00E10C3D">
        <w:rPr>
          <w:rFonts w:ascii="Times New Roman" w:hAnsi="Times New Roman" w:cs="Times New Roman"/>
          <w:sz w:val="24"/>
          <w:szCs w:val="24"/>
        </w:rPr>
        <w:t>Ranitydyna</w:t>
      </w:r>
      <w:proofErr w:type="spellEnd"/>
      <w:r w:rsidRPr="00E10C3D">
        <w:rPr>
          <w:rFonts w:ascii="Times New Roman" w:hAnsi="Times New Roman" w:cs="Times New Roman"/>
          <w:sz w:val="24"/>
          <w:szCs w:val="24"/>
        </w:rPr>
        <w:t>: 2 razy dziennie po 150 miligramów</w:t>
      </w:r>
    </w:p>
    <w:p w:rsidR="00183966" w:rsidRPr="00E10C3D" w:rsidRDefault="00183966" w:rsidP="00183966">
      <w:pPr>
        <w:jc w:val="both"/>
        <w:rPr>
          <w:rFonts w:ascii="Times New Roman" w:hAnsi="Times New Roman" w:cs="Times New Roman"/>
          <w:sz w:val="24"/>
          <w:szCs w:val="24"/>
        </w:rPr>
      </w:pPr>
      <w:proofErr w:type="spellStart"/>
      <w:r w:rsidRPr="00E10C3D">
        <w:rPr>
          <w:rFonts w:ascii="Times New Roman" w:hAnsi="Times New Roman" w:cs="Times New Roman"/>
          <w:sz w:val="24"/>
          <w:szCs w:val="24"/>
        </w:rPr>
        <w:t>Famotydyna</w:t>
      </w:r>
      <w:proofErr w:type="spellEnd"/>
      <w:r w:rsidRPr="00E10C3D">
        <w:rPr>
          <w:rFonts w:ascii="Times New Roman" w:hAnsi="Times New Roman" w:cs="Times New Roman"/>
          <w:sz w:val="24"/>
          <w:szCs w:val="24"/>
        </w:rPr>
        <w:t xml:space="preserve"> : 1 raz 40 miligramów na dobę</w:t>
      </w:r>
    </w:p>
    <w:p w:rsidR="00183966" w:rsidRDefault="00183966" w:rsidP="00183966">
      <w:pPr>
        <w:jc w:val="both"/>
        <w:rPr>
          <w:rFonts w:ascii="Times New Roman" w:hAnsi="Times New Roman" w:cs="Times New Roman"/>
          <w:sz w:val="24"/>
          <w:szCs w:val="24"/>
        </w:rPr>
      </w:pPr>
      <w:proofErr w:type="spellStart"/>
      <w:r w:rsidRPr="00E10C3D">
        <w:rPr>
          <w:rFonts w:ascii="Times New Roman" w:hAnsi="Times New Roman" w:cs="Times New Roman"/>
          <w:sz w:val="24"/>
          <w:szCs w:val="24"/>
        </w:rPr>
        <w:t>Cymetydyna</w:t>
      </w:r>
      <w:proofErr w:type="spellEnd"/>
      <w:r w:rsidRPr="00E10C3D">
        <w:rPr>
          <w:rFonts w:ascii="Times New Roman" w:hAnsi="Times New Roman" w:cs="Times New Roman"/>
          <w:sz w:val="24"/>
          <w:szCs w:val="24"/>
        </w:rPr>
        <w:t>:  600 – 1200 miligramów na 24 godziny w dawkach podzielonych</w:t>
      </w:r>
      <w:r w:rsidRPr="00E10C3D">
        <w:rPr>
          <w:rFonts w:ascii="Times New Roman" w:hAnsi="Times New Roman" w:cs="Times New Roman"/>
          <w:sz w:val="24"/>
          <w:szCs w:val="24"/>
        </w:rPr>
        <w:tab/>
      </w:r>
      <w:r w:rsidRPr="00E10C3D">
        <w:rPr>
          <w:rFonts w:ascii="Times New Roman" w:hAnsi="Times New Roman" w:cs="Times New Roman"/>
          <w:sz w:val="24"/>
          <w:szCs w:val="24"/>
        </w:rPr>
        <w:tab/>
      </w:r>
    </w:p>
    <w:p w:rsidR="00183966" w:rsidRDefault="00183966" w:rsidP="00183966">
      <w:pPr>
        <w:jc w:val="both"/>
        <w:rPr>
          <w:rFonts w:ascii="Times New Roman" w:hAnsi="Times New Roman" w:cs="Times New Roman"/>
          <w:sz w:val="24"/>
          <w:szCs w:val="24"/>
        </w:rPr>
      </w:pPr>
    </w:p>
    <w:p w:rsidR="00183966" w:rsidRPr="00E10C3D" w:rsidRDefault="00183966" w:rsidP="00183966">
      <w:pPr>
        <w:ind w:firstLine="720"/>
        <w:jc w:val="both"/>
        <w:rPr>
          <w:rFonts w:ascii="Times New Roman" w:hAnsi="Times New Roman" w:cs="Times New Roman"/>
          <w:sz w:val="24"/>
          <w:szCs w:val="24"/>
        </w:rPr>
      </w:pPr>
      <w:r w:rsidRPr="00E10C3D">
        <w:rPr>
          <w:rFonts w:ascii="Times New Roman" w:hAnsi="Times New Roman" w:cs="Times New Roman"/>
          <w:sz w:val="24"/>
          <w:szCs w:val="24"/>
        </w:rPr>
        <w:t xml:space="preserve">Najczęściej działania nie pożądane powoduje </w:t>
      </w:r>
      <w:proofErr w:type="spellStart"/>
      <w:r w:rsidRPr="00E10C3D">
        <w:rPr>
          <w:rFonts w:ascii="Times New Roman" w:hAnsi="Times New Roman" w:cs="Times New Roman"/>
          <w:sz w:val="24"/>
          <w:szCs w:val="24"/>
        </w:rPr>
        <w:t>cymetydyna</w:t>
      </w:r>
      <w:proofErr w:type="spellEnd"/>
      <w:r w:rsidRPr="00E10C3D">
        <w:rPr>
          <w:rFonts w:ascii="Times New Roman" w:hAnsi="Times New Roman" w:cs="Times New Roman"/>
          <w:sz w:val="24"/>
          <w:szCs w:val="24"/>
        </w:rPr>
        <w:t>, która może spowodować zaburzenia  świadomości, omamy, zaburzenia mow</w:t>
      </w:r>
      <w:r>
        <w:rPr>
          <w:rFonts w:ascii="Times New Roman" w:hAnsi="Times New Roman" w:cs="Times New Roman"/>
          <w:sz w:val="24"/>
          <w:szCs w:val="24"/>
        </w:rPr>
        <w:t>y, majaczenie oraz śpiączkę. O</w:t>
      </w:r>
      <w:r w:rsidRPr="00E10C3D">
        <w:rPr>
          <w:rFonts w:ascii="Times New Roman" w:hAnsi="Times New Roman" w:cs="Times New Roman"/>
          <w:sz w:val="24"/>
          <w:szCs w:val="24"/>
        </w:rPr>
        <w:t xml:space="preserve">bjawy </w:t>
      </w:r>
      <w:r>
        <w:rPr>
          <w:rFonts w:ascii="Times New Roman" w:hAnsi="Times New Roman" w:cs="Times New Roman"/>
          <w:sz w:val="24"/>
          <w:szCs w:val="24"/>
        </w:rPr>
        <w:t xml:space="preserve">te </w:t>
      </w:r>
      <w:r w:rsidRPr="00E10C3D">
        <w:rPr>
          <w:rFonts w:ascii="Times New Roman" w:hAnsi="Times New Roman" w:cs="Times New Roman"/>
          <w:sz w:val="24"/>
          <w:szCs w:val="24"/>
        </w:rPr>
        <w:t xml:space="preserve">mogą wystąpić u osób po 55 roku życia a także z chorą wątrobą i nerkami. Długie podawanie </w:t>
      </w:r>
      <w:proofErr w:type="spellStart"/>
      <w:r w:rsidRPr="00E10C3D">
        <w:rPr>
          <w:rFonts w:ascii="Times New Roman" w:hAnsi="Times New Roman" w:cs="Times New Roman"/>
          <w:sz w:val="24"/>
          <w:szCs w:val="24"/>
        </w:rPr>
        <w:lastRenderedPageBreak/>
        <w:t>cymetydyny</w:t>
      </w:r>
      <w:proofErr w:type="spellEnd"/>
      <w:r w:rsidRPr="00E10C3D">
        <w:rPr>
          <w:rFonts w:ascii="Times New Roman" w:hAnsi="Times New Roman" w:cs="Times New Roman"/>
          <w:sz w:val="24"/>
          <w:szCs w:val="24"/>
        </w:rPr>
        <w:t xml:space="preserve"> może spowodować zaburzenia hormonalne u mężczyzn i </w:t>
      </w:r>
      <w:proofErr w:type="spellStart"/>
      <w:r w:rsidRPr="00E10C3D">
        <w:rPr>
          <w:rFonts w:ascii="Times New Roman" w:hAnsi="Times New Roman" w:cs="Times New Roman"/>
          <w:sz w:val="24"/>
          <w:szCs w:val="24"/>
        </w:rPr>
        <w:t>mlekotok</w:t>
      </w:r>
      <w:proofErr w:type="spellEnd"/>
      <w:r w:rsidRPr="00E10C3D">
        <w:rPr>
          <w:rFonts w:ascii="Times New Roman" w:hAnsi="Times New Roman" w:cs="Times New Roman"/>
          <w:sz w:val="24"/>
          <w:szCs w:val="24"/>
        </w:rPr>
        <w:t xml:space="preserve"> u kobiet. Pozostałe leki mają skutki uboczne głównie ze strony układu pokarmowego.</w:t>
      </w:r>
      <w:r>
        <w:rPr>
          <w:rStyle w:val="Odwoanieprzypisudolnego"/>
          <w:rFonts w:ascii="Times New Roman" w:hAnsi="Times New Roman" w:cs="Times New Roman"/>
          <w:sz w:val="24"/>
          <w:szCs w:val="24"/>
        </w:rPr>
        <w:footnoteReference w:id="15"/>
      </w:r>
    </w:p>
    <w:p w:rsidR="00183966" w:rsidRPr="00E10C3D" w:rsidRDefault="00183966" w:rsidP="00183966">
      <w:pPr>
        <w:pStyle w:val="paragraph"/>
        <w:spacing w:before="0" w:beforeAutospacing="0" w:after="0" w:afterAutospacing="0"/>
        <w:ind w:left="60"/>
        <w:jc w:val="both"/>
        <w:textAlignment w:val="baseline"/>
        <w:rPr>
          <w:vertAlign w:val="subscript"/>
        </w:rPr>
      </w:pPr>
    </w:p>
    <w:p w:rsidR="00183966" w:rsidRDefault="00183966" w:rsidP="00183966">
      <w:pPr>
        <w:pStyle w:val="paragraph"/>
        <w:spacing w:before="0" w:beforeAutospacing="0" w:after="0" w:afterAutospacing="0"/>
        <w:ind w:left="60"/>
        <w:jc w:val="both"/>
        <w:textAlignment w:val="baseline"/>
      </w:pPr>
      <w:r w:rsidRPr="0047484C">
        <w:rPr>
          <w:b/>
        </w:rPr>
        <w:t xml:space="preserve"> </w:t>
      </w:r>
      <w:r>
        <w:rPr>
          <w:b/>
        </w:rPr>
        <w:tab/>
      </w:r>
      <w:r>
        <w:t xml:space="preserve">Pobudzenie układu przywspółczulnego zwiększa wydzielanie kwasu solnego i nasila czynność skurczową żołądka, dlatego też w chorobie wrzodowej stosowane są leki </w:t>
      </w:r>
      <w:proofErr w:type="spellStart"/>
      <w:r>
        <w:t>cholinolityczne</w:t>
      </w:r>
      <w:proofErr w:type="spellEnd"/>
      <w:r>
        <w:t xml:space="preserve">. </w:t>
      </w:r>
    </w:p>
    <w:p w:rsidR="00183966" w:rsidRDefault="00183966" w:rsidP="00183966">
      <w:pPr>
        <w:pStyle w:val="paragraph"/>
        <w:spacing w:before="0" w:beforeAutospacing="0" w:after="0" w:afterAutospacing="0"/>
        <w:ind w:left="60"/>
        <w:jc w:val="both"/>
        <w:textAlignment w:val="baseline"/>
      </w:pPr>
      <w:r w:rsidRPr="0047484C">
        <w:rPr>
          <w:b/>
        </w:rPr>
        <w:t xml:space="preserve">Leki </w:t>
      </w:r>
      <w:proofErr w:type="spellStart"/>
      <w:r>
        <w:rPr>
          <w:b/>
        </w:rPr>
        <w:t>cholinolityczne</w:t>
      </w:r>
      <w:proofErr w:type="spellEnd"/>
      <w:r>
        <w:rPr>
          <w:b/>
        </w:rPr>
        <w:t xml:space="preserve"> </w:t>
      </w:r>
      <w:r w:rsidRPr="002E63C5">
        <w:t>to grupa leków</w:t>
      </w:r>
      <w:r>
        <w:t xml:space="preserve"> do których zaliczamy atropinę która zmniejsza dolegliwości w chorobie wrzodowej głównie przez działanie rozkurczowe oraz </w:t>
      </w:r>
      <w:proofErr w:type="spellStart"/>
      <w:r>
        <w:t>pirenzepine</w:t>
      </w:r>
      <w:proofErr w:type="spellEnd"/>
      <w:r>
        <w:t xml:space="preserve"> (selektywny antagonista receptorów muskarynowych M</w:t>
      </w:r>
      <w:r>
        <w:rPr>
          <w:vertAlign w:val="subscript"/>
        </w:rPr>
        <w:t>1</w:t>
      </w:r>
      <w:r>
        <w:t xml:space="preserve">),  która zmniejsza wydzielanie kwasu solnego oraz pepsyny, soku trzustkowego i śluzu. </w:t>
      </w:r>
      <w:proofErr w:type="spellStart"/>
      <w:r>
        <w:t>Pirenzepina</w:t>
      </w:r>
      <w:proofErr w:type="spellEnd"/>
      <w:r>
        <w:t xml:space="preserve"> jest stosowana doustnie w dawkach 100 mg do 150 mg w dwóch dawkach, przed śniadaniem i przed snem. Obecnie stosowana jest bardzo rzadko.</w:t>
      </w:r>
    </w:p>
    <w:p w:rsidR="00183966" w:rsidRDefault="00183966" w:rsidP="00183966">
      <w:pPr>
        <w:pStyle w:val="paragraph"/>
        <w:spacing w:before="0" w:beforeAutospacing="0" w:after="0" w:afterAutospacing="0"/>
        <w:ind w:left="60"/>
        <w:jc w:val="both"/>
        <w:textAlignment w:val="baseline"/>
      </w:pPr>
    </w:p>
    <w:p w:rsidR="00183966" w:rsidRPr="00921130" w:rsidRDefault="00183966" w:rsidP="00183966">
      <w:pPr>
        <w:pStyle w:val="paragraph"/>
        <w:spacing w:before="0" w:beforeAutospacing="0" w:after="0" w:afterAutospacing="0"/>
        <w:ind w:firstLine="720"/>
        <w:jc w:val="both"/>
        <w:textAlignment w:val="baseline"/>
      </w:pPr>
      <w:r w:rsidRPr="00921130">
        <w:rPr>
          <w:rStyle w:val="normaltextrun"/>
          <w:color w:val="000000"/>
        </w:rPr>
        <w:t xml:space="preserve">Najsilniej działającą grupą leków hamujących działanie kwasu solnego </w:t>
      </w:r>
      <w:r w:rsidRPr="002E63C5">
        <w:rPr>
          <w:rStyle w:val="normaltextrun"/>
          <w:b/>
          <w:color w:val="000000"/>
        </w:rPr>
        <w:t>są inhibitory pompy protonowej</w:t>
      </w:r>
      <w:r>
        <w:rPr>
          <w:rStyle w:val="normaltextrun"/>
          <w:b/>
          <w:color w:val="000000"/>
        </w:rPr>
        <w:t xml:space="preserve"> (</w:t>
      </w:r>
      <w:proofErr w:type="spellStart"/>
      <w:r>
        <w:rPr>
          <w:rStyle w:val="normaltextrun"/>
          <w:b/>
          <w:color w:val="000000"/>
        </w:rPr>
        <w:t>blokery</w:t>
      </w:r>
      <w:proofErr w:type="spellEnd"/>
      <w:r>
        <w:rPr>
          <w:rStyle w:val="normaltextrun"/>
          <w:b/>
          <w:color w:val="000000"/>
        </w:rPr>
        <w:t xml:space="preserve"> Na</w:t>
      </w:r>
      <w:r>
        <w:rPr>
          <w:rStyle w:val="normaltextrun"/>
          <w:b/>
          <w:color w:val="000000"/>
          <w:vertAlign w:val="superscript"/>
        </w:rPr>
        <w:t>+</w:t>
      </w:r>
      <w:r>
        <w:rPr>
          <w:rStyle w:val="normaltextrun"/>
          <w:b/>
          <w:color w:val="000000"/>
        </w:rPr>
        <w:t>/k</w:t>
      </w:r>
      <w:r>
        <w:rPr>
          <w:rStyle w:val="normaltextrun"/>
          <w:b/>
          <w:color w:val="000000"/>
          <w:vertAlign w:val="superscript"/>
        </w:rPr>
        <w:t>+</w:t>
      </w:r>
      <w:r>
        <w:rPr>
          <w:rStyle w:val="normaltextrun"/>
          <w:b/>
          <w:color w:val="000000"/>
        </w:rPr>
        <w:t>-</w:t>
      </w:r>
      <w:proofErr w:type="spellStart"/>
      <w:r>
        <w:rPr>
          <w:rStyle w:val="normaltextrun"/>
          <w:b/>
          <w:color w:val="000000"/>
        </w:rPr>
        <w:t>ATPazy</w:t>
      </w:r>
      <w:proofErr w:type="spellEnd"/>
      <w:r>
        <w:rPr>
          <w:rStyle w:val="normaltextrun"/>
          <w:b/>
          <w:color w:val="000000"/>
        </w:rPr>
        <w:t>)</w:t>
      </w:r>
      <w:r w:rsidRPr="00921130">
        <w:rPr>
          <w:rStyle w:val="normaltextrun"/>
          <w:color w:val="000000"/>
        </w:rPr>
        <w:t>. Są to najpopularniejsze leki zmniejszaj</w:t>
      </w:r>
      <w:r>
        <w:rPr>
          <w:rStyle w:val="normaltextrun"/>
          <w:color w:val="000000"/>
        </w:rPr>
        <w:t xml:space="preserve">ące kwaśność treści żołądkowej. </w:t>
      </w:r>
      <w:r w:rsidRPr="00921130">
        <w:rPr>
          <w:rStyle w:val="normaltextrun"/>
          <w:color w:val="000000"/>
        </w:rPr>
        <w:t>Obecne inhibitory pompy protonowej są lekami</w:t>
      </w:r>
      <w:r w:rsidRPr="00921130">
        <w:rPr>
          <w:rStyle w:val="apple-converted-space"/>
          <w:color w:val="000000"/>
        </w:rPr>
        <w:t> </w:t>
      </w:r>
      <w:proofErr w:type="spellStart"/>
      <w:r w:rsidRPr="00921130">
        <w:rPr>
          <w:rStyle w:val="spellingerror"/>
          <w:color w:val="000000"/>
        </w:rPr>
        <w:t>prekursorowymi</w:t>
      </w:r>
      <w:proofErr w:type="spellEnd"/>
      <w:r>
        <w:rPr>
          <w:rStyle w:val="normaltextrun"/>
          <w:color w:val="000000"/>
        </w:rPr>
        <w:t>.</w:t>
      </w:r>
    </w:p>
    <w:p w:rsidR="00183966" w:rsidRDefault="00183966" w:rsidP="00183966">
      <w:pPr>
        <w:pStyle w:val="paragraph"/>
        <w:spacing w:before="0" w:beforeAutospacing="0" w:after="0" w:afterAutospacing="0"/>
        <w:jc w:val="both"/>
        <w:textAlignment w:val="baseline"/>
        <w:rPr>
          <w:rStyle w:val="normaltextrun"/>
          <w:color w:val="000000"/>
        </w:rPr>
      </w:pPr>
      <w:r w:rsidRPr="00921130">
        <w:rPr>
          <w:rStyle w:val="normaltextrun"/>
          <w:color w:val="000000"/>
        </w:rPr>
        <w:t>Działanie inhibitorów pompy protonowej polega na nieodwracalnym zahamowaniu transportu jonów wodorowych i związku z tym zatrzymania</w:t>
      </w:r>
      <w:r>
        <w:rPr>
          <w:rStyle w:val="normaltextrun"/>
          <w:color w:val="000000"/>
        </w:rPr>
        <w:t xml:space="preserve"> powstawania</w:t>
      </w:r>
      <w:r w:rsidRPr="00921130">
        <w:rPr>
          <w:rStyle w:val="normaltextrun"/>
          <w:color w:val="000000"/>
        </w:rPr>
        <w:t xml:space="preserve"> kwasu solnego. Leki te działają długotrwale ponieważ zatrzymują wytwarzanie kwasu solnego do czasu powstania nowego nośnika jonów. Kontakt z kwasem solnym w jamie żołądka prowadzi do ich uczynnienia ale w nieodpowiednim miejscu, ponieważ mogą one działać tylko w bezpośrednim sąsiedztwie cząsteczki</w:t>
      </w:r>
      <w:r w:rsidRPr="00921130">
        <w:rPr>
          <w:rStyle w:val="apple-converted-space"/>
          <w:color w:val="000000"/>
        </w:rPr>
        <w:t> </w:t>
      </w:r>
      <w:proofErr w:type="spellStart"/>
      <w:r w:rsidRPr="00921130">
        <w:rPr>
          <w:rStyle w:val="spellingerror"/>
          <w:color w:val="000000"/>
        </w:rPr>
        <w:t>ATPazy</w:t>
      </w:r>
      <w:proofErr w:type="spellEnd"/>
      <w:r w:rsidRPr="00921130">
        <w:rPr>
          <w:rStyle w:val="normaltextrun"/>
          <w:color w:val="000000"/>
        </w:rPr>
        <w:t>. Dlatego podawane są w postaci preparatów uwalnianych w jelicie. Powinny być przyjmowane przed jedzeniem lub w czasie posiłku kiedy aktywność komórek okładzinowych jest możliwie wysoka. Nie wpływają na wydzielanie pepsyny ani na opróżnianie żołądka. Pobudzają wydzielanie gastryny. Inhibitory pompy protonowej są metabolizowane w wątrobie, a metabolity są wydalane z moczem i kałem.</w:t>
      </w:r>
    </w:p>
    <w:p w:rsidR="00183966" w:rsidRDefault="00183966" w:rsidP="00183966">
      <w:pPr>
        <w:pStyle w:val="paragraph"/>
        <w:spacing w:before="0" w:beforeAutospacing="0" w:after="0" w:afterAutospacing="0"/>
        <w:jc w:val="both"/>
        <w:textAlignment w:val="baseline"/>
        <w:rPr>
          <w:rStyle w:val="normaltextrun"/>
          <w:color w:val="000000"/>
        </w:rPr>
      </w:pPr>
    </w:p>
    <w:p w:rsidR="00183966" w:rsidRDefault="00183966" w:rsidP="00183966">
      <w:pPr>
        <w:pStyle w:val="paragraph"/>
        <w:spacing w:before="0" w:beforeAutospacing="0" w:after="0" w:afterAutospacing="0"/>
        <w:textAlignment w:val="baseline"/>
        <w:rPr>
          <w:rStyle w:val="apple-converted-space"/>
          <w:color w:val="000000"/>
        </w:rPr>
      </w:pPr>
      <w:r>
        <w:rPr>
          <w:rStyle w:val="normaltextrun"/>
          <w:color w:val="000000"/>
        </w:rPr>
        <w:t xml:space="preserve">Do najczęściej stosowanych preparatów </w:t>
      </w:r>
      <w:r w:rsidRPr="00921130">
        <w:rPr>
          <w:rStyle w:val="normaltextrun"/>
          <w:color w:val="000000"/>
        </w:rPr>
        <w:t>należą:</w:t>
      </w:r>
      <w:r w:rsidRPr="00921130">
        <w:rPr>
          <w:rStyle w:val="apple-converted-space"/>
          <w:color w:val="000000"/>
        </w:rPr>
        <w:t> </w:t>
      </w:r>
      <w:proofErr w:type="spellStart"/>
      <w:r>
        <w:rPr>
          <w:rStyle w:val="apple-converted-space"/>
          <w:color w:val="000000"/>
        </w:rPr>
        <w:t>Omeprazol</w:t>
      </w:r>
      <w:proofErr w:type="spellEnd"/>
      <w:r>
        <w:rPr>
          <w:rStyle w:val="apple-converted-space"/>
          <w:color w:val="000000"/>
        </w:rPr>
        <w:t xml:space="preserve">, </w:t>
      </w:r>
      <w:proofErr w:type="spellStart"/>
      <w:r>
        <w:rPr>
          <w:rStyle w:val="apple-converted-space"/>
          <w:color w:val="000000"/>
        </w:rPr>
        <w:t>lansoprazol</w:t>
      </w:r>
      <w:proofErr w:type="spellEnd"/>
      <w:r>
        <w:rPr>
          <w:rStyle w:val="apple-converted-space"/>
          <w:color w:val="000000"/>
        </w:rPr>
        <w:t xml:space="preserve">, </w:t>
      </w:r>
      <w:proofErr w:type="spellStart"/>
      <w:r>
        <w:rPr>
          <w:rStyle w:val="apple-converted-space"/>
          <w:color w:val="000000"/>
        </w:rPr>
        <w:t>pantoprazol</w:t>
      </w:r>
      <w:proofErr w:type="spellEnd"/>
      <w:r>
        <w:rPr>
          <w:rStyle w:val="apple-converted-space"/>
          <w:color w:val="000000"/>
        </w:rPr>
        <w:t xml:space="preserve">, </w:t>
      </w:r>
      <w:proofErr w:type="spellStart"/>
      <w:r>
        <w:rPr>
          <w:rStyle w:val="apple-converted-space"/>
          <w:color w:val="000000"/>
        </w:rPr>
        <w:t>rabeprazol</w:t>
      </w:r>
      <w:proofErr w:type="spellEnd"/>
      <w:r>
        <w:rPr>
          <w:rStyle w:val="apple-converted-space"/>
          <w:color w:val="000000"/>
        </w:rPr>
        <w:t xml:space="preserve">, </w:t>
      </w:r>
      <w:proofErr w:type="spellStart"/>
      <w:r>
        <w:rPr>
          <w:rStyle w:val="apple-converted-space"/>
          <w:color w:val="000000"/>
        </w:rPr>
        <w:t>esomeprazol</w:t>
      </w:r>
      <w:proofErr w:type="spellEnd"/>
      <w:r>
        <w:rPr>
          <w:rStyle w:val="apple-converted-space"/>
          <w:color w:val="000000"/>
        </w:rPr>
        <w:t>.</w:t>
      </w:r>
    </w:p>
    <w:p w:rsidR="00183966" w:rsidRDefault="00183966" w:rsidP="00183966">
      <w:pPr>
        <w:pStyle w:val="paragraph"/>
        <w:spacing w:before="0" w:beforeAutospacing="0" w:after="0" w:afterAutospacing="0"/>
        <w:textAlignment w:val="baseline"/>
        <w:rPr>
          <w:rStyle w:val="spellingerror"/>
          <w:color w:val="000000"/>
        </w:rPr>
      </w:pPr>
    </w:p>
    <w:p w:rsidR="00183966" w:rsidRPr="00921130" w:rsidRDefault="00183966" w:rsidP="00183966">
      <w:pPr>
        <w:pStyle w:val="paragraph"/>
        <w:spacing w:before="0" w:beforeAutospacing="0" w:after="0" w:afterAutospacing="0"/>
        <w:jc w:val="both"/>
        <w:textAlignment w:val="baseline"/>
      </w:pPr>
      <w:r w:rsidRPr="00921130">
        <w:rPr>
          <w:rStyle w:val="normaltextrun"/>
          <w:color w:val="000000"/>
        </w:rPr>
        <w:t>Najczęściej stosowane dawki wynoszą:</w:t>
      </w:r>
      <w:r w:rsidRPr="00921130">
        <w:rPr>
          <w:rStyle w:val="eop"/>
        </w:rPr>
        <w:t> </w:t>
      </w:r>
    </w:p>
    <w:p w:rsidR="00183966" w:rsidRPr="00921130" w:rsidRDefault="00183966" w:rsidP="00183966">
      <w:pPr>
        <w:pStyle w:val="paragraph"/>
        <w:numPr>
          <w:ilvl w:val="0"/>
          <w:numId w:val="12"/>
        </w:numPr>
        <w:spacing w:before="0" w:beforeAutospacing="0" w:after="0" w:afterAutospacing="0"/>
        <w:jc w:val="both"/>
        <w:textAlignment w:val="baseline"/>
      </w:pPr>
      <w:proofErr w:type="spellStart"/>
      <w:r w:rsidRPr="00921130">
        <w:rPr>
          <w:rStyle w:val="spellingerror"/>
          <w:color w:val="000000"/>
        </w:rPr>
        <w:t>omeprazol</w:t>
      </w:r>
      <w:proofErr w:type="spellEnd"/>
      <w:r w:rsidRPr="00921130">
        <w:rPr>
          <w:rStyle w:val="normaltextrun"/>
          <w:color w:val="000000"/>
        </w:rPr>
        <w:t>: w chorobie wrzodowej zwykle 20-40 mg/24 h; w stanach hipersekrecji kwasu solnego od 60 mg raz na 24 h aż do 120 mg 3 razy na  24 h,</w:t>
      </w:r>
      <w:r w:rsidRPr="00921130">
        <w:rPr>
          <w:rStyle w:val="eop"/>
        </w:rPr>
        <w:t> </w:t>
      </w:r>
    </w:p>
    <w:p w:rsidR="00183966" w:rsidRPr="00921130" w:rsidRDefault="00183966" w:rsidP="00183966">
      <w:pPr>
        <w:pStyle w:val="paragraph"/>
        <w:numPr>
          <w:ilvl w:val="0"/>
          <w:numId w:val="13"/>
        </w:numPr>
        <w:spacing w:before="0" w:beforeAutospacing="0" w:after="0" w:afterAutospacing="0"/>
        <w:jc w:val="both"/>
        <w:textAlignment w:val="baseline"/>
      </w:pPr>
      <w:proofErr w:type="spellStart"/>
      <w:r w:rsidRPr="00921130">
        <w:rPr>
          <w:rStyle w:val="spellingerror"/>
          <w:color w:val="000000"/>
        </w:rPr>
        <w:t>lansoprazol</w:t>
      </w:r>
      <w:proofErr w:type="spellEnd"/>
      <w:r w:rsidRPr="00921130">
        <w:rPr>
          <w:rStyle w:val="normaltextrun"/>
          <w:color w:val="000000"/>
        </w:rPr>
        <w:t>: w chorobie wrzodowej i</w:t>
      </w:r>
      <w:r w:rsidRPr="00921130">
        <w:rPr>
          <w:rStyle w:val="apple-converted-space"/>
          <w:color w:val="000000"/>
        </w:rPr>
        <w:t> </w:t>
      </w:r>
      <w:proofErr w:type="spellStart"/>
      <w:r w:rsidRPr="00921130">
        <w:rPr>
          <w:rStyle w:val="spellingerror"/>
          <w:color w:val="000000"/>
        </w:rPr>
        <w:t>refluksowej</w:t>
      </w:r>
      <w:proofErr w:type="spellEnd"/>
      <w:r w:rsidRPr="00921130">
        <w:rPr>
          <w:rStyle w:val="apple-converted-space"/>
          <w:color w:val="000000"/>
        </w:rPr>
        <w:t> </w:t>
      </w:r>
      <w:r w:rsidRPr="00921130">
        <w:rPr>
          <w:rStyle w:val="normaltextrun"/>
          <w:color w:val="000000"/>
        </w:rPr>
        <w:t>15 - 30 mg/24 h, w zespołach hipersekrecji kwasu solnego 60-180 mg/24 h w 1 lub 2 dawkach dobowych,</w:t>
      </w:r>
      <w:r w:rsidRPr="00921130">
        <w:rPr>
          <w:rStyle w:val="eop"/>
        </w:rPr>
        <w:t> </w:t>
      </w:r>
    </w:p>
    <w:p w:rsidR="00183966" w:rsidRPr="00921130" w:rsidRDefault="00183966" w:rsidP="00183966">
      <w:pPr>
        <w:pStyle w:val="paragraph"/>
        <w:numPr>
          <w:ilvl w:val="0"/>
          <w:numId w:val="14"/>
        </w:numPr>
        <w:spacing w:before="0" w:beforeAutospacing="0" w:after="0" w:afterAutospacing="0"/>
        <w:jc w:val="both"/>
        <w:textAlignment w:val="baseline"/>
      </w:pPr>
      <w:proofErr w:type="spellStart"/>
      <w:r w:rsidRPr="00921130">
        <w:rPr>
          <w:rStyle w:val="spellingerror"/>
          <w:color w:val="000000"/>
        </w:rPr>
        <w:t>pantoprazol</w:t>
      </w:r>
      <w:proofErr w:type="spellEnd"/>
      <w:r w:rsidRPr="00921130">
        <w:rPr>
          <w:rStyle w:val="normaltextrun"/>
          <w:color w:val="000000"/>
        </w:rPr>
        <w:t>: doustnie 40-80 mg/ 24 h, dożylnie 40 mg/ 24 h.</w:t>
      </w:r>
      <w:r w:rsidRPr="00921130">
        <w:rPr>
          <w:rStyle w:val="eop"/>
        </w:rPr>
        <w:t> </w:t>
      </w:r>
    </w:p>
    <w:p w:rsidR="00183966" w:rsidRPr="00921130" w:rsidRDefault="00183966" w:rsidP="00183966">
      <w:pPr>
        <w:pStyle w:val="paragraph"/>
        <w:numPr>
          <w:ilvl w:val="0"/>
          <w:numId w:val="14"/>
        </w:numPr>
        <w:spacing w:before="0" w:beforeAutospacing="0" w:after="0" w:afterAutospacing="0"/>
        <w:jc w:val="both"/>
        <w:textAlignment w:val="baseline"/>
      </w:pPr>
      <w:proofErr w:type="spellStart"/>
      <w:r w:rsidRPr="00921130">
        <w:rPr>
          <w:rStyle w:val="spellingerror"/>
          <w:color w:val="000000"/>
        </w:rPr>
        <w:t>rabeprazol</w:t>
      </w:r>
      <w:proofErr w:type="spellEnd"/>
      <w:r w:rsidRPr="00921130">
        <w:rPr>
          <w:rStyle w:val="normaltextrun"/>
          <w:color w:val="000000"/>
        </w:rPr>
        <w:t>: w chorobie wrzodowej 20 mg/ 24 h, w stanach hipersekrecji 60 mg 1 lub 2 razy na 24 h.</w:t>
      </w:r>
      <w:r w:rsidRPr="00921130">
        <w:rPr>
          <w:rStyle w:val="eop"/>
        </w:rPr>
        <w:t> </w:t>
      </w:r>
    </w:p>
    <w:p w:rsidR="00183966" w:rsidRPr="00921130" w:rsidRDefault="00183966" w:rsidP="00183966">
      <w:pPr>
        <w:pStyle w:val="paragraph"/>
        <w:numPr>
          <w:ilvl w:val="0"/>
          <w:numId w:val="15"/>
        </w:numPr>
        <w:spacing w:before="0" w:beforeAutospacing="0" w:after="0" w:afterAutospacing="0"/>
        <w:jc w:val="both"/>
        <w:textAlignment w:val="baseline"/>
      </w:pPr>
      <w:proofErr w:type="spellStart"/>
      <w:r w:rsidRPr="00921130">
        <w:rPr>
          <w:rStyle w:val="spellingerror"/>
          <w:color w:val="000000"/>
        </w:rPr>
        <w:t>esomeprazol</w:t>
      </w:r>
      <w:proofErr w:type="spellEnd"/>
      <w:r w:rsidRPr="00921130">
        <w:rPr>
          <w:rStyle w:val="normaltextrun"/>
          <w:color w:val="000000"/>
        </w:rPr>
        <w:t>: w chorobie wrzodowej 40 mg/24 h. W chorobie</w:t>
      </w:r>
      <w:r w:rsidRPr="00921130">
        <w:rPr>
          <w:rStyle w:val="apple-converted-space"/>
          <w:color w:val="000000"/>
        </w:rPr>
        <w:t> </w:t>
      </w:r>
      <w:proofErr w:type="spellStart"/>
      <w:r w:rsidRPr="00921130">
        <w:rPr>
          <w:rStyle w:val="spellingerror"/>
          <w:color w:val="000000"/>
        </w:rPr>
        <w:t>refluksowej</w:t>
      </w:r>
      <w:proofErr w:type="spellEnd"/>
      <w:r w:rsidRPr="00921130">
        <w:rPr>
          <w:rStyle w:val="apple-converted-space"/>
          <w:color w:val="000000"/>
        </w:rPr>
        <w:t> </w:t>
      </w:r>
      <w:r w:rsidRPr="00921130">
        <w:rPr>
          <w:rStyle w:val="normaltextrun"/>
          <w:color w:val="000000"/>
        </w:rPr>
        <w:t>20-40 mg na 24 h</w:t>
      </w:r>
      <w:r w:rsidRPr="00921130">
        <w:rPr>
          <w:rStyle w:val="eop"/>
        </w:rPr>
        <w:t> </w:t>
      </w:r>
    </w:p>
    <w:p w:rsidR="00183966" w:rsidRPr="00921130"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rPr>
          <w:rStyle w:val="normaltextrun"/>
          <w:color w:val="000000"/>
        </w:rPr>
      </w:pPr>
    </w:p>
    <w:p w:rsidR="00183966" w:rsidRDefault="00183966" w:rsidP="00183966">
      <w:pPr>
        <w:pStyle w:val="paragraph"/>
        <w:spacing w:before="0" w:beforeAutospacing="0" w:after="0" w:afterAutospacing="0"/>
        <w:jc w:val="both"/>
        <w:textAlignment w:val="baseline"/>
        <w:rPr>
          <w:rStyle w:val="normaltextrun"/>
          <w:color w:val="000000"/>
        </w:rPr>
      </w:pPr>
    </w:p>
    <w:p w:rsidR="00183966" w:rsidRDefault="00183966" w:rsidP="00183966">
      <w:pPr>
        <w:pStyle w:val="paragraph"/>
        <w:spacing w:before="0" w:beforeAutospacing="0" w:after="0" w:afterAutospacing="0"/>
        <w:jc w:val="both"/>
        <w:textAlignment w:val="baseline"/>
        <w:rPr>
          <w:rStyle w:val="normaltextrun"/>
          <w:color w:val="000000"/>
        </w:rPr>
      </w:pPr>
    </w:p>
    <w:p w:rsidR="00183966" w:rsidRDefault="00183966" w:rsidP="00183966">
      <w:pPr>
        <w:pStyle w:val="paragraph"/>
        <w:spacing w:before="0" w:beforeAutospacing="0" w:after="0" w:afterAutospacing="0"/>
        <w:jc w:val="both"/>
        <w:textAlignment w:val="baseline"/>
        <w:rPr>
          <w:rStyle w:val="normaltextrun"/>
          <w:color w:val="000000"/>
        </w:rPr>
      </w:pPr>
    </w:p>
    <w:p w:rsidR="00183966" w:rsidRDefault="00183966" w:rsidP="00183966">
      <w:pPr>
        <w:pStyle w:val="paragraph"/>
        <w:spacing w:before="0" w:beforeAutospacing="0" w:after="0" w:afterAutospacing="0"/>
        <w:jc w:val="both"/>
        <w:textAlignment w:val="baseline"/>
        <w:rPr>
          <w:rStyle w:val="normaltextrun"/>
          <w:color w:val="000000"/>
        </w:rPr>
      </w:pPr>
      <w:r>
        <w:rPr>
          <w:rStyle w:val="normaltextrun"/>
          <w:color w:val="000000"/>
        </w:rPr>
        <w:lastRenderedPageBreak/>
        <w:t>Do działań niepożądanych leków z tej grupy należą bóle i zawroty głowy, biegunki bądź zaparcia, Może także dojść do kolki brzusznej a także mogą wywołać zmiany uczuleniowe.</w:t>
      </w:r>
    </w:p>
    <w:p w:rsidR="00183966" w:rsidRDefault="00183966" w:rsidP="00183966">
      <w:pPr>
        <w:pStyle w:val="paragraph"/>
        <w:spacing w:before="0" w:beforeAutospacing="0" w:after="0" w:afterAutospacing="0"/>
        <w:jc w:val="both"/>
        <w:textAlignment w:val="baseline"/>
        <w:rPr>
          <w:rStyle w:val="normaltextrun"/>
          <w:color w:val="000000"/>
        </w:rPr>
      </w:pPr>
    </w:p>
    <w:p w:rsidR="00183966" w:rsidRPr="00921130" w:rsidRDefault="00183966" w:rsidP="00183966">
      <w:pPr>
        <w:pStyle w:val="paragraph"/>
        <w:spacing w:before="0" w:beforeAutospacing="0" w:after="0" w:afterAutospacing="0"/>
        <w:jc w:val="both"/>
        <w:textAlignment w:val="baseline"/>
      </w:pPr>
      <w:r>
        <w:rPr>
          <w:rStyle w:val="normaltextrun"/>
          <w:color w:val="000000"/>
        </w:rPr>
        <w:t>Wykazują one również szereg interakcji między lekowych np.</w:t>
      </w:r>
      <w:r w:rsidRPr="00921130">
        <w:rPr>
          <w:rStyle w:val="eop"/>
        </w:rPr>
        <w:t> </w:t>
      </w:r>
      <w:proofErr w:type="spellStart"/>
      <w:r>
        <w:rPr>
          <w:rStyle w:val="eop"/>
        </w:rPr>
        <w:t>omeprazol</w:t>
      </w:r>
      <w:proofErr w:type="spellEnd"/>
      <w:r>
        <w:rPr>
          <w:rStyle w:val="eop"/>
        </w:rPr>
        <w:t xml:space="preserve"> nasila działanie </w:t>
      </w:r>
      <w:proofErr w:type="spellStart"/>
      <w:r>
        <w:rPr>
          <w:rStyle w:val="eop"/>
        </w:rPr>
        <w:t>cyklosporyny</w:t>
      </w:r>
      <w:proofErr w:type="spellEnd"/>
      <w:r>
        <w:rPr>
          <w:rStyle w:val="eop"/>
        </w:rPr>
        <w:t xml:space="preserve">, </w:t>
      </w:r>
      <w:proofErr w:type="spellStart"/>
      <w:r>
        <w:rPr>
          <w:rStyle w:val="eop"/>
        </w:rPr>
        <w:t>acenokumarolu</w:t>
      </w:r>
      <w:proofErr w:type="spellEnd"/>
      <w:r>
        <w:rPr>
          <w:rStyle w:val="eop"/>
        </w:rPr>
        <w:t>, fenytoiny. W przypadku stosowania go z wyżej wymienionymi lekami należy monitorować stężenie tych leków w surowicy krwi.</w:t>
      </w:r>
      <w:r>
        <w:rPr>
          <w:rStyle w:val="Odwoanieprzypisudolnego"/>
          <w:rFonts w:eastAsia="Arial"/>
        </w:rPr>
        <w:footnoteReference w:id="16"/>
      </w:r>
    </w:p>
    <w:p w:rsidR="00183966" w:rsidRPr="00921130" w:rsidRDefault="00183966" w:rsidP="00183966">
      <w:pPr>
        <w:pStyle w:val="paragraph"/>
        <w:spacing w:before="0" w:beforeAutospacing="0" w:after="0" w:afterAutospacing="0"/>
        <w:ind w:left="1440"/>
        <w:jc w:val="both"/>
        <w:textAlignment w:val="baseline"/>
      </w:pPr>
    </w:p>
    <w:p w:rsidR="00183966" w:rsidRPr="00921130" w:rsidRDefault="00183966" w:rsidP="00183966">
      <w:pPr>
        <w:pStyle w:val="paragraph"/>
        <w:spacing w:before="0" w:beforeAutospacing="0" w:after="0" w:afterAutospacing="0"/>
        <w:jc w:val="both"/>
        <w:textAlignment w:val="baseline"/>
      </w:pPr>
      <w:r w:rsidRPr="00921130">
        <w:rPr>
          <w:rStyle w:val="eop"/>
        </w:rPr>
        <w:t>  </w:t>
      </w: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ind w:left="60" w:firstLine="360"/>
        <w:jc w:val="both"/>
        <w:textAlignment w:val="baseline"/>
      </w:pPr>
      <w:r w:rsidRPr="001E4D09">
        <w:rPr>
          <w:b/>
        </w:rPr>
        <w:t>Analogi prostaglandyn</w:t>
      </w:r>
      <w:r>
        <w:t xml:space="preserve"> nasilają mechanizmy chroniące błonę śluzową żołądka przed działaniem soku żołądkowego. Głównym lekiem z tej grupy jest </w:t>
      </w:r>
      <w:proofErr w:type="spellStart"/>
      <w:r>
        <w:t>misoprostol</w:t>
      </w:r>
      <w:proofErr w:type="spellEnd"/>
      <w:r>
        <w:t xml:space="preserve">, który zwiększa wydzielanie śluzu, hamuje wzmożone wydzielanie soku żołądkowego i kwasu solnego. Ponadto  ułatwia regeneracje i gojenie się uszkodzonej błony śluzowej. Lek ten szczególnie przydatny jest przy leczeniu i zapobieganiu owrzodzeń spowodowanych stosowaniem NLPZ. Zalecana  dawka 200 mg dziennie przez 4 tygodnie. </w:t>
      </w:r>
    </w:p>
    <w:p w:rsidR="00183966" w:rsidRDefault="00183966" w:rsidP="00183966">
      <w:pPr>
        <w:pStyle w:val="paragraph"/>
        <w:spacing w:before="0" w:beforeAutospacing="0" w:after="0" w:afterAutospacing="0"/>
        <w:jc w:val="both"/>
        <w:textAlignment w:val="baseline"/>
        <w:rPr>
          <w:b/>
        </w:rPr>
      </w:pPr>
    </w:p>
    <w:p w:rsidR="00183966" w:rsidRPr="001E4D09" w:rsidRDefault="00183966" w:rsidP="00183966">
      <w:pPr>
        <w:pStyle w:val="paragraph"/>
        <w:spacing w:before="0" w:beforeAutospacing="0" w:after="0" w:afterAutospacing="0"/>
        <w:ind w:firstLine="420"/>
        <w:jc w:val="both"/>
        <w:textAlignment w:val="baseline"/>
        <w:rPr>
          <w:b/>
          <w:vertAlign w:val="subscript"/>
        </w:rPr>
      </w:pPr>
      <w:r>
        <w:rPr>
          <w:b/>
        </w:rPr>
        <w:t>Ś</w:t>
      </w:r>
      <w:r w:rsidRPr="000E26E1">
        <w:rPr>
          <w:b/>
        </w:rPr>
        <w:t>rodki zobojętniające</w:t>
      </w:r>
      <w:r>
        <w:rPr>
          <w:b/>
        </w:rPr>
        <w:t xml:space="preserve"> </w:t>
      </w:r>
      <w:r w:rsidRPr="001E4D09">
        <w:t>to</w:t>
      </w:r>
      <w:r>
        <w:rPr>
          <w:b/>
          <w:vertAlign w:val="subscript"/>
        </w:rPr>
        <w:t xml:space="preserve"> </w:t>
      </w:r>
      <w:r>
        <w:t>leki, które neutralizują kwas solny, zapobiegają zapaleniu, przyspieszają gojenie nadżerek i łagodzą ból. Są to słabo zasadowe sole, tlenki lub wodorotlenki wiążące kwas solny w odpowiedni chlorek z wydzieleniem cząsteczki słabego kwasu lub wody.</w:t>
      </w:r>
      <w:r>
        <w:rPr>
          <w:rStyle w:val="Odwoanieprzypisudolnego"/>
          <w:rFonts w:eastAsia="Arial"/>
        </w:rPr>
        <w:footnoteReference w:id="17"/>
      </w:r>
    </w:p>
    <w:p w:rsidR="00183966" w:rsidRDefault="00183966" w:rsidP="00183966">
      <w:pPr>
        <w:pStyle w:val="paragraph"/>
        <w:spacing w:before="0" w:beforeAutospacing="0" w:after="0" w:afterAutospacing="0"/>
        <w:jc w:val="both"/>
        <w:textAlignment w:val="baseline"/>
      </w:pPr>
      <w:r>
        <w:t xml:space="preserve">Nie należy systematycznie ich stosować. Mogą utrudniać wchłanianie innych leków takich jak leki </w:t>
      </w:r>
      <w:proofErr w:type="spellStart"/>
      <w:r>
        <w:t>cholinolityczne</w:t>
      </w:r>
      <w:proofErr w:type="spellEnd"/>
      <w:r>
        <w:t xml:space="preserve"> lub antybiotyki. U chorych z niewydolnością nerek mogą spowodować </w:t>
      </w:r>
      <w:proofErr w:type="spellStart"/>
      <w:r>
        <w:t>zasadowicę</w:t>
      </w:r>
      <w:proofErr w:type="spellEnd"/>
      <w:r>
        <w:t>. Utrzymują się one w żołądku nie dłużej niż 40 do 60 minut.</w:t>
      </w:r>
    </w:p>
    <w:p w:rsidR="00183966" w:rsidRDefault="00183966" w:rsidP="00183966">
      <w:pPr>
        <w:pStyle w:val="paragraph"/>
        <w:spacing w:before="0" w:beforeAutospacing="0" w:after="0" w:afterAutospacing="0"/>
        <w:jc w:val="both"/>
        <w:textAlignment w:val="baseline"/>
      </w:pPr>
      <w:r>
        <w:t xml:space="preserve">Do leków neutralizujących zaliczamy związki </w:t>
      </w:r>
      <w:proofErr w:type="spellStart"/>
      <w:r>
        <w:t>glinu</w:t>
      </w:r>
      <w:proofErr w:type="spellEnd"/>
      <w:r>
        <w:t xml:space="preserve">, które mogą powodować zaparcia, stosowane przez dłuższy czas mogą utrudniać wchłanianie fosforanów, co prowadzi do osłabienia mięśni i uszkodzenia kości. Jednym z leków należącym do tej grupy jest wodorowęglan sodu działający długotrwale i stosunkowo szybko. </w:t>
      </w:r>
    </w:p>
    <w:p w:rsidR="00183966" w:rsidRDefault="00183966" w:rsidP="00183966">
      <w:pPr>
        <w:pStyle w:val="paragraph"/>
        <w:spacing w:before="0" w:beforeAutospacing="0" w:after="0" w:afterAutospacing="0"/>
        <w:jc w:val="both"/>
        <w:textAlignment w:val="baseline"/>
      </w:pPr>
      <w:r>
        <w:t xml:space="preserve">Związki zobojętniające kwas solny mogą być łączone z </w:t>
      </w:r>
      <w:proofErr w:type="spellStart"/>
      <w:r>
        <w:t>alginianami</w:t>
      </w:r>
      <w:proofErr w:type="spellEnd"/>
      <w:r>
        <w:t>, które mają za zadanie pokryć błonę śluzową żołądka warstwą chroniącą przed kwasem solnym, który może dostawać się do przełyku i powodować zgagę. Stosowanie tych leków ogranicza się do doraźnego likwidowania dolegliwości takich jak pieczenie, bóle żołądka, zgaga.</w:t>
      </w:r>
    </w:p>
    <w:p w:rsidR="00183966" w:rsidRPr="0067331C" w:rsidRDefault="00183966" w:rsidP="00183966">
      <w:pPr>
        <w:pStyle w:val="paragraph"/>
        <w:spacing w:before="0" w:beforeAutospacing="0" w:after="0" w:afterAutospacing="0"/>
        <w:textAlignment w:val="baseline"/>
      </w:pPr>
    </w:p>
    <w:p w:rsidR="00183966" w:rsidRPr="002A226F" w:rsidRDefault="00183966" w:rsidP="00183966">
      <w:pPr>
        <w:pStyle w:val="paragraph"/>
        <w:spacing w:before="0" w:beforeAutospacing="0" w:after="0" w:afterAutospacing="0"/>
        <w:ind w:firstLine="720"/>
        <w:jc w:val="both"/>
        <w:textAlignment w:val="baseline"/>
        <w:rPr>
          <w:b/>
          <w:vertAlign w:val="subscript"/>
        </w:rPr>
      </w:pPr>
      <w:r>
        <w:rPr>
          <w:b/>
        </w:rPr>
        <w:t>L</w:t>
      </w:r>
      <w:r w:rsidRPr="000E26E1">
        <w:rPr>
          <w:b/>
        </w:rPr>
        <w:t>eki okrywające powierzchnię wrzodu trawiennego</w:t>
      </w:r>
      <w:r>
        <w:rPr>
          <w:b/>
        </w:rPr>
        <w:t xml:space="preserve"> to </w:t>
      </w:r>
      <w:r>
        <w:t xml:space="preserve">koloidalny związek bizmutu i </w:t>
      </w:r>
      <w:proofErr w:type="spellStart"/>
      <w:r>
        <w:t>sukralfat</w:t>
      </w:r>
      <w:proofErr w:type="spellEnd"/>
      <w:r>
        <w:t xml:space="preserve">. Jednym z leków jest </w:t>
      </w:r>
      <w:proofErr w:type="spellStart"/>
      <w:r>
        <w:t>Ulgastran</w:t>
      </w:r>
      <w:proofErr w:type="spellEnd"/>
      <w:r>
        <w:t>.</w:t>
      </w:r>
    </w:p>
    <w:p w:rsidR="00183966" w:rsidRDefault="00183966" w:rsidP="00183966">
      <w:pPr>
        <w:pStyle w:val="paragraph"/>
        <w:spacing w:before="0" w:beforeAutospacing="0" w:after="0" w:afterAutospacing="0"/>
        <w:jc w:val="both"/>
        <w:textAlignment w:val="baseline"/>
      </w:pPr>
      <w:r>
        <w:t>Związki bizmutu – cytrynian potasowo-</w:t>
      </w:r>
      <w:proofErr w:type="spellStart"/>
      <w:r>
        <w:t>bizmutawy</w:t>
      </w:r>
      <w:proofErr w:type="spellEnd"/>
      <w:r>
        <w:t xml:space="preserve"> działa przeciw bakteryjnie na </w:t>
      </w:r>
      <w:proofErr w:type="spellStart"/>
      <w:r w:rsidRPr="00953D3D">
        <w:rPr>
          <w:i/>
        </w:rPr>
        <w:t>Helicobacter</w:t>
      </w:r>
      <w:proofErr w:type="spellEnd"/>
      <w:r>
        <w:rPr>
          <w:i/>
        </w:rPr>
        <w:t xml:space="preserve"> </w:t>
      </w:r>
      <w:proofErr w:type="spellStart"/>
      <w:r w:rsidRPr="00953D3D">
        <w:rPr>
          <w:i/>
        </w:rPr>
        <w:t>pylori</w:t>
      </w:r>
      <w:proofErr w:type="spellEnd"/>
      <w:r>
        <w:t xml:space="preserve"> jednak nie wystarczy to do </w:t>
      </w:r>
      <w:proofErr w:type="spellStart"/>
      <w:r>
        <w:t>eradykacji</w:t>
      </w:r>
      <w:proofErr w:type="spellEnd"/>
      <w:r>
        <w:t xml:space="preserve"> tego drobnoustroju. Poza tym pobudzają syntezę prostaglandyn. </w:t>
      </w:r>
    </w:p>
    <w:p w:rsidR="00183966" w:rsidRDefault="00183966" w:rsidP="00183966">
      <w:pPr>
        <w:pStyle w:val="paragraph"/>
        <w:spacing w:before="0" w:beforeAutospacing="0" w:after="0" w:afterAutospacing="0"/>
        <w:jc w:val="both"/>
        <w:textAlignment w:val="baseline"/>
      </w:pPr>
      <w:r>
        <w:t>Lek podaję się 4 razy dziennie W trakcie ich stosowania nie powinno się zażywać leków neutralizujących i pić mleka. Kuracja trwa 4 tygodnie.</w:t>
      </w:r>
    </w:p>
    <w:p w:rsidR="00183966" w:rsidRDefault="00183966" w:rsidP="00183966">
      <w:pPr>
        <w:pStyle w:val="paragraph"/>
        <w:spacing w:before="0" w:beforeAutospacing="0" w:after="0" w:afterAutospacing="0"/>
        <w:jc w:val="both"/>
        <w:textAlignment w:val="baseline"/>
      </w:pPr>
      <w:proofErr w:type="spellStart"/>
      <w:r>
        <w:t>Sukralfat</w:t>
      </w:r>
      <w:proofErr w:type="spellEnd"/>
      <w:r>
        <w:t xml:space="preserve"> jest to połączenie wodorotlenku </w:t>
      </w:r>
      <w:proofErr w:type="spellStart"/>
      <w:r>
        <w:t>glinu</w:t>
      </w:r>
      <w:proofErr w:type="spellEnd"/>
      <w:r>
        <w:t xml:space="preserve"> z </w:t>
      </w:r>
      <w:proofErr w:type="spellStart"/>
      <w:r>
        <w:t>wielosiarczanem</w:t>
      </w:r>
      <w:proofErr w:type="spellEnd"/>
      <w:r>
        <w:t xml:space="preserve"> sacharozy. Tworzy barierę ochronną przed działaniem kwasu solnego, pepsyny i kwasów żółciowych na owrzodzenie. Ułatwia gojenie uszkodzonej błony śluzowej.</w:t>
      </w:r>
    </w:p>
    <w:p w:rsidR="00183966" w:rsidRDefault="00183966" w:rsidP="00183966">
      <w:pPr>
        <w:pStyle w:val="paragraph"/>
        <w:spacing w:before="0" w:beforeAutospacing="0" w:after="0" w:afterAutospacing="0"/>
        <w:jc w:val="both"/>
        <w:textAlignment w:val="baseline"/>
      </w:pPr>
      <w:r>
        <w:t xml:space="preserve">Podstawowa dawka </w:t>
      </w:r>
      <w:proofErr w:type="spellStart"/>
      <w:r>
        <w:t>sukralfatu</w:t>
      </w:r>
      <w:proofErr w:type="spellEnd"/>
      <w:r>
        <w:t xml:space="preserve"> wynosi 1 gram 3 razy dziennie, godzinę przed posiłkiem. </w:t>
      </w:r>
    </w:p>
    <w:p w:rsidR="00183966" w:rsidRDefault="00183966" w:rsidP="00183966">
      <w:pPr>
        <w:pStyle w:val="paragraph"/>
        <w:spacing w:before="0" w:beforeAutospacing="0" w:after="0" w:afterAutospacing="0"/>
        <w:textAlignment w:val="baseline"/>
      </w:pPr>
      <w:r>
        <w:t xml:space="preserve">Do działań niepożądanych związku bizmutu i </w:t>
      </w:r>
      <w:proofErr w:type="spellStart"/>
      <w:r>
        <w:t>glinu</w:t>
      </w:r>
      <w:proofErr w:type="spellEnd"/>
      <w:r>
        <w:t xml:space="preserve"> zaliczamy: zaparcia, nudności, biegunki, suchość w ustach.</w:t>
      </w:r>
    </w:p>
    <w:p w:rsidR="00183966" w:rsidRDefault="00183966" w:rsidP="00183966">
      <w:pPr>
        <w:pStyle w:val="paragraph"/>
        <w:spacing w:before="0" w:beforeAutospacing="0" w:after="0" w:afterAutospacing="0"/>
        <w:ind w:left="720"/>
        <w:textAlignment w:val="baseline"/>
      </w:pPr>
    </w:p>
    <w:p w:rsidR="00183966" w:rsidRDefault="00183966" w:rsidP="00183966">
      <w:pPr>
        <w:pStyle w:val="paragraph"/>
        <w:spacing w:before="0" w:beforeAutospacing="0" w:after="0" w:afterAutospacing="0"/>
        <w:textAlignment w:val="baseline"/>
        <w:rPr>
          <w:vertAlign w:val="subscript"/>
        </w:rPr>
      </w:pPr>
    </w:p>
    <w:p w:rsidR="00183966" w:rsidRPr="00953D3D" w:rsidRDefault="00183966" w:rsidP="00183966">
      <w:pPr>
        <w:pStyle w:val="paragraph"/>
        <w:spacing w:before="0" w:beforeAutospacing="0" w:after="0" w:afterAutospacing="0"/>
        <w:textAlignment w:val="baseline"/>
        <w:rPr>
          <w:vertAlign w:val="subscript"/>
        </w:rPr>
      </w:pPr>
    </w:p>
    <w:p w:rsidR="00183966" w:rsidRDefault="00183966" w:rsidP="00183966">
      <w:pPr>
        <w:pStyle w:val="paragraph"/>
        <w:spacing w:before="0" w:beforeAutospacing="0" w:after="0" w:afterAutospacing="0"/>
        <w:jc w:val="both"/>
        <w:textAlignment w:val="baseline"/>
        <w:rPr>
          <w:b/>
        </w:rPr>
      </w:pPr>
    </w:p>
    <w:p w:rsidR="00183966" w:rsidRDefault="00183966" w:rsidP="00183966">
      <w:pPr>
        <w:pStyle w:val="paragraph"/>
        <w:spacing w:before="0" w:beforeAutospacing="0" w:after="0" w:afterAutospacing="0"/>
        <w:jc w:val="both"/>
        <w:textAlignment w:val="baseline"/>
        <w:rPr>
          <w:b/>
        </w:rPr>
      </w:pPr>
    </w:p>
    <w:p w:rsidR="006C2253" w:rsidRDefault="006C2253" w:rsidP="00183966">
      <w:pPr>
        <w:pStyle w:val="paragraph"/>
        <w:spacing w:before="0" w:beforeAutospacing="0" w:after="0" w:afterAutospacing="0"/>
        <w:jc w:val="both"/>
        <w:textAlignment w:val="baseline"/>
        <w:rPr>
          <w:b/>
        </w:rPr>
      </w:pPr>
    </w:p>
    <w:p w:rsidR="00183966" w:rsidRPr="0080621C" w:rsidRDefault="00183966" w:rsidP="00183966">
      <w:pPr>
        <w:pStyle w:val="paragraph"/>
        <w:spacing w:before="0" w:beforeAutospacing="0" w:after="0" w:afterAutospacing="0"/>
        <w:jc w:val="both"/>
        <w:textAlignment w:val="baseline"/>
        <w:rPr>
          <w:b/>
          <w:vertAlign w:val="subscript"/>
        </w:rPr>
      </w:pPr>
      <w:r>
        <w:rPr>
          <w:b/>
        </w:rPr>
        <w:t>L</w:t>
      </w:r>
      <w:r w:rsidRPr="000E26E1">
        <w:rPr>
          <w:b/>
        </w:rPr>
        <w:t xml:space="preserve">eki zwalczające </w:t>
      </w:r>
      <w:r w:rsidRPr="00274C17">
        <w:rPr>
          <w:b/>
        </w:rPr>
        <w:t>zakażenie</w:t>
      </w:r>
      <w:r>
        <w:rPr>
          <w:b/>
        </w:rPr>
        <w:t xml:space="preserve"> </w:t>
      </w:r>
      <w:proofErr w:type="spellStart"/>
      <w:r>
        <w:rPr>
          <w:b/>
          <w:i/>
        </w:rPr>
        <w:t>Helicobacter</w:t>
      </w:r>
      <w:proofErr w:type="spellEnd"/>
      <w:r w:rsidRPr="000E26E1">
        <w:rPr>
          <w:b/>
          <w:i/>
        </w:rPr>
        <w:t xml:space="preserve"> </w:t>
      </w:r>
      <w:proofErr w:type="spellStart"/>
      <w:r>
        <w:rPr>
          <w:b/>
          <w:i/>
        </w:rPr>
        <w:t>p</w:t>
      </w:r>
      <w:r w:rsidRPr="000E26E1">
        <w:rPr>
          <w:b/>
          <w:i/>
        </w:rPr>
        <w:t>ylori</w:t>
      </w:r>
      <w:proofErr w:type="spellEnd"/>
      <w:r>
        <w:rPr>
          <w:b/>
          <w:i/>
        </w:rPr>
        <w:t xml:space="preserve"> </w:t>
      </w:r>
    </w:p>
    <w:p w:rsidR="00183966" w:rsidRDefault="00183966" w:rsidP="00183966">
      <w:pPr>
        <w:jc w:val="both"/>
        <w:rPr>
          <w:rFonts w:ascii="Times New Roman" w:hAnsi="Times New Roman" w:cs="Times New Roman"/>
          <w:sz w:val="24"/>
          <w:szCs w:val="24"/>
        </w:rPr>
      </w:pPr>
      <w:r w:rsidRPr="002A226F">
        <w:rPr>
          <w:rFonts w:ascii="Times New Roman" w:hAnsi="Times New Roman" w:cs="Times New Roman"/>
          <w:sz w:val="24"/>
          <w:szCs w:val="24"/>
        </w:rPr>
        <w:t xml:space="preserve">Stosowanie </w:t>
      </w:r>
      <w:proofErr w:type="spellStart"/>
      <w:r w:rsidRPr="002A226F">
        <w:rPr>
          <w:rFonts w:ascii="Times New Roman" w:hAnsi="Times New Roman" w:cs="Times New Roman"/>
          <w:sz w:val="24"/>
          <w:szCs w:val="24"/>
        </w:rPr>
        <w:t>eradykacji</w:t>
      </w:r>
      <w:proofErr w:type="spellEnd"/>
      <w:r w:rsidRPr="002A226F">
        <w:rPr>
          <w:rFonts w:ascii="Times New Roman" w:hAnsi="Times New Roman" w:cs="Times New Roman"/>
          <w:sz w:val="24"/>
          <w:szCs w:val="24"/>
        </w:rPr>
        <w:t xml:space="preserve"> wprowadza się u osób, u których zakażenie </w:t>
      </w:r>
      <w:proofErr w:type="spellStart"/>
      <w:r w:rsidRPr="002A226F">
        <w:rPr>
          <w:rFonts w:ascii="Times New Roman" w:hAnsi="Times New Roman" w:cs="Times New Roman"/>
          <w:i/>
          <w:sz w:val="24"/>
          <w:szCs w:val="24"/>
        </w:rPr>
        <w:t>Helicobacter</w:t>
      </w:r>
      <w:proofErr w:type="spellEnd"/>
      <w:r>
        <w:rPr>
          <w:rFonts w:ascii="Times New Roman" w:hAnsi="Times New Roman" w:cs="Times New Roman"/>
          <w:i/>
          <w:sz w:val="24"/>
          <w:szCs w:val="24"/>
        </w:rPr>
        <w:t xml:space="preserve"> </w:t>
      </w:r>
      <w:proofErr w:type="spellStart"/>
      <w:r w:rsidRPr="002A226F">
        <w:rPr>
          <w:rFonts w:ascii="Times New Roman" w:hAnsi="Times New Roman" w:cs="Times New Roman"/>
          <w:i/>
          <w:sz w:val="24"/>
          <w:szCs w:val="24"/>
        </w:rPr>
        <w:t>pylori</w:t>
      </w:r>
      <w:proofErr w:type="spellEnd"/>
      <w:r w:rsidRPr="002A226F">
        <w:rPr>
          <w:rFonts w:ascii="Times New Roman" w:hAnsi="Times New Roman" w:cs="Times New Roman"/>
          <w:sz w:val="24"/>
          <w:szCs w:val="24"/>
        </w:rPr>
        <w:t xml:space="preserve"> zostało potwierdzone w badaniach. W doborze leków powinno się kierować wrażliwością </w:t>
      </w:r>
      <w:proofErr w:type="spellStart"/>
      <w:r w:rsidRPr="002A226F">
        <w:rPr>
          <w:rFonts w:ascii="Times New Roman" w:hAnsi="Times New Roman" w:cs="Times New Roman"/>
          <w:i/>
          <w:sz w:val="24"/>
          <w:szCs w:val="24"/>
        </w:rPr>
        <w:t>Helicobacter</w:t>
      </w:r>
      <w:proofErr w:type="spellEnd"/>
      <w:r>
        <w:rPr>
          <w:rFonts w:ascii="Times New Roman" w:hAnsi="Times New Roman" w:cs="Times New Roman"/>
          <w:i/>
          <w:sz w:val="24"/>
          <w:szCs w:val="24"/>
        </w:rPr>
        <w:t xml:space="preserve"> </w:t>
      </w:r>
      <w:proofErr w:type="spellStart"/>
      <w:r w:rsidRPr="002A226F">
        <w:rPr>
          <w:rFonts w:ascii="Times New Roman" w:hAnsi="Times New Roman" w:cs="Times New Roman"/>
          <w:i/>
          <w:sz w:val="24"/>
          <w:szCs w:val="24"/>
        </w:rPr>
        <w:t>pylori</w:t>
      </w:r>
      <w:proofErr w:type="spellEnd"/>
      <w:r w:rsidRPr="002A226F">
        <w:rPr>
          <w:rFonts w:ascii="Times New Roman" w:hAnsi="Times New Roman" w:cs="Times New Roman"/>
          <w:sz w:val="24"/>
          <w:szCs w:val="24"/>
        </w:rPr>
        <w:t xml:space="preserve"> na antybiotyki. Rzadko jednak wykonuje się takie badania. Zwykle rozpoczyna się kurację empiryczną.</w:t>
      </w:r>
    </w:p>
    <w:p w:rsidR="00183966" w:rsidRDefault="00183966" w:rsidP="00183966">
      <w:pPr>
        <w:rPr>
          <w:rFonts w:ascii="Times New Roman" w:hAnsi="Times New Roman" w:cs="Times New Roman"/>
          <w:sz w:val="24"/>
          <w:szCs w:val="24"/>
        </w:rPr>
      </w:pPr>
      <w:r w:rsidRPr="002A226F">
        <w:rPr>
          <w:rFonts w:ascii="Times New Roman" w:hAnsi="Times New Roman" w:cs="Times New Roman"/>
          <w:sz w:val="24"/>
          <w:szCs w:val="24"/>
        </w:rPr>
        <w:t>W tabeli</w:t>
      </w:r>
      <w:r>
        <w:rPr>
          <w:rFonts w:ascii="Times New Roman" w:hAnsi="Times New Roman" w:cs="Times New Roman"/>
          <w:sz w:val="24"/>
          <w:szCs w:val="24"/>
        </w:rPr>
        <w:t xml:space="preserve"> nr</w:t>
      </w:r>
      <w:r w:rsidRPr="002A226F">
        <w:rPr>
          <w:rFonts w:ascii="Times New Roman" w:hAnsi="Times New Roman" w:cs="Times New Roman"/>
          <w:sz w:val="24"/>
          <w:szCs w:val="24"/>
        </w:rPr>
        <w:t xml:space="preserve"> 3 przedstawiono schematy leczen</w:t>
      </w:r>
      <w:r>
        <w:rPr>
          <w:rFonts w:ascii="Times New Roman" w:hAnsi="Times New Roman" w:cs="Times New Roman"/>
          <w:sz w:val="24"/>
          <w:szCs w:val="24"/>
        </w:rPr>
        <w:t>ia. W każdym schemacie występują</w:t>
      </w:r>
      <w:r w:rsidRPr="002A226F">
        <w:rPr>
          <w:rFonts w:ascii="Times New Roman" w:hAnsi="Times New Roman" w:cs="Times New Roman"/>
          <w:sz w:val="24"/>
          <w:szCs w:val="24"/>
        </w:rPr>
        <w:t xml:space="preserve">  </w:t>
      </w:r>
      <w:r>
        <w:rPr>
          <w:rFonts w:ascii="Times New Roman" w:hAnsi="Times New Roman" w:cs="Times New Roman"/>
          <w:sz w:val="24"/>
          <w:szCs w:val="24"/>
        </w:rPr>
        <w:t>inhibitory pompy protonowej (IPP)</w:t>
      </w:r>
      <w:r w:rsidRPr="002A226F">
        <w:rPr>
          <w:rFonts w:ascii="Times New Roman" w:hAnsi="Times New Roman" w:cs="Times New Roman"/>
          <w:sz w:val="24"/>
          <w:szCs w:val="24"/>
        </w:rPr>
        <w:t xml:space="preserve"> oraz antybiotyk. Ze względu na problem z narastającą opornością </w:t>
      </w:r>
      <w:proofErr w:type="spellStart"/>
      <w:r w:rsidRPr="002A226F">
        <w:rPr>
          <w:rFonts w:ascii="Times New Roman" w:hAnsi="Times New Roman" w:cs="Times New Roman"/>
          <w:i/>
          <w:sz w:val="24"/>
          <w:szCs w:val="24"/>
        </w:rPr>
        <w:t>Helicobacter</w:t>
      </w:r>
      <w:proofErr w:type="spellEnd"/>
      <w:r>
        <w:rPr>
          <w:rFonts w:ascii="Times New Roman" w:hAnsi="Times New Roman" w:cs="Times New Roman"/>
          <w:i/>
          <w:sz w:val="24"/>
          <w:szCs w:val="24"/>
        </w:rPr>
        <w:t xml:space="preserve"> </w:t>
      </w:r>
      <w:proofErr w:type="spellStart"/>
      <w:r w:rsidRPr="002A226F">
        <w:rPr>
          <w:rFonts w:ascii="Times New Roman" w:hAnsi="Times New Roman" w:cs="Times New Roman"/>
          <w:i/>
          <w:sz w:val="24"/>
          <w:szCs w:val="24"/>
        </w:rPr>
        <w:t>pylori</w:t>
      </w:r>
      <w:proofErr w:type="spellEnd"/>
      <w:r>
        <w:rPr>
          <w:rFonts w:ascii="Times New Roman" w:hAnsi="Times New Roman" w:cs="Times New Roman"/>
          <w:sz w:val="24"/>
          <w:szCs w:val="24"/>
        </w:rPr>
        <w:t xml:space="preserve"> na </w:t>
      </w:r>
      <w:proofErr w:type="spellStart"/>
      <w:r>
        <w:rPr>
          <w:rFonts w:ascii="Times New Roman" w:hAnsi="Times New Roman" w:cs="Times New Roman"/>
          <w:sz w:val="24"/>
          <w:szCs w:val="24"/>
        </w:rPr>
        <w:t>klarytromycynę</w:t>
      </w:r>
      <w:proofErr w:type="spellEnd"/>
      <w:r>
        <w:rPr>
          <w:rFonts w:ascii="Times New Roman" w:hAnsi="Times New Roman" w:cs="Times New Roman"/>
          <w:sz w:val="24"/>
          <w:szCs w:val="24"/>
        </w:rPr>
        <w:t xml:space="preserve"> </w:t>
      </w:r>
      <w:r w:rsidRPr="002A226F">
        <w:rPr>
          <w:rFonts w:ascii="Times New Roman" w:hAnsi="Times New Roman" w:cs="Times New Roman"/>
          <w:sz w:val="24"/>
          <w:szCs w:val="24"/>
        </w:rPr>
        <w:t xml:space="preserve"> zaleca się unikanie tego preparatu w leczeniu, szczególnie w Polsce,  gdzie </w:t>
      </w:r>
      <w:r w:rsidRPr="00665720">
        <w:rPr>
          <w:rFonts w:ascii="Times New Roman" w:hAnsi="Times New Roman" w:cs="Times New Roman"/>
          <w:color w:val="000000" w:themeColor="text1"/>
          <w:sz w:val="24"/>
          <w:szCs w:val="24"/>
        </w:rPr>
        <w:t xml:space="preserve">oporność na ten antybiotyk przekracza 20%. Szczególnie dobre wyniki można osiągnąć w terapii sekwencyjnej gdzie w pierwszych dniach podaje się IPP z </w:t>
      </w:r>
      <w:proofErr w:type="spellStart"/>
      <w:r w:rsidRPr="00665720">
        <w:rPr>
          <w:rFonts w:ascii="Times New Roman" w:hAnsi="Times New Roman" w:cs="Times New Roman"/>
          <w:color w:val="000000" w:themeColor="text1"/>
          <w:sz w:val="24"/>
          <w:szCs w:val="24"/>
        </w:rPr>
        <w:t>amoksycykliną</w:t>
      </w:r>
      <w:proofErr w:type="spellEnd"/>
      <w:r w:rsidRPr="00665720">
        <w:rPr>
          <w:rFonts w:ascii="Times New Roman" w:hAnsi="Times New Roman" w:cs="Times New Roman"/>
          <w:color w:val="000000" w:themeColor="text1"/>
          <w:sz w:val="24"/>
          <w:szCs w:val="24"/>
        </w:rPr>
        <w:t xml:space="preserve"> a od 6 doby IPP z </w:t>
      </w:r>
      <w:proofErr w:type="spellStart"/>
      <w:r w:rsidRPr="00665720">
        <w:rPr>
          <w:rFonts w:ascii="Times New Roman" w:hAnsi="Times New Roman" w:cs="Times New Roman"/>
          <w:color w:val="000000" w:themeColor="text1"/>
          <w:sz w:val="24"/>
          <w:szCs w:val="24"/>
        </w:rPr>
        <w:t>klarytromycyną</w:t>
      </w:r>
      <w:proofErr w:type="spellEnd"/>
      <w:r w:rsidRPr="00665720">
        <w:rPr>
          <w:rFonts w:ascii="Times New Roman" w:hAnsi="Times New Roman" w:cs="Times New Roman"/>
          <w:color w:val="000000" w:themeColor="text1"/>
          <w:sz w:val="24"/>
          <w:szCs w:val="24"/>
        </w:rPr>
        <w:t xml:space="preserve"> </w:t>
      </w:r>
      <w:proofErr w:type="spellStart"/>
      <w:r w:rsidRPr="00665720">
        <w:rPr>
          <w:rFonts w:ascii="Times New Roman" w:hAnsi="Times New Roman" w:cs="Times New Roman"/>
          <w:color w:val="000000" w:themeColor="text1"/>
          <w:sz w:val="24"/>
          <w:szCs w:val="24"/>
        </w:rPr>
        <w:t>metronidazolem</w:t>
      </w:r>
      <w:proofErr w:type="spellEnd"/>
      <w:r w:rsidRPr="00665720">
        <w:rPr>
          <w:rFonts w:ascii="Times New Roman" w:hAnsi="Times New Roman" w:cs="Times New Roman"/>
          <w:color w:val="000000" w:themeColor="text1"/>
          <w:sz w:val="24"/>
          <w:szCs w:val="24"/>
        </w:rPr>
        <w:t xml:space="preserve">.                                                                                                                            </w:t>
      </w:r>
      <w:r w:rsidRPr="002A226F">
        <w:rPr>
          <w:rFonts w:ascii="Times New Roman" w:hAnsi="Times New Roman" w:cs="Times New Roman"/>
          <w:sz w:val="24"/>
          <w:szCs w:val="24"/>
        </w:rPr>
        <w:t>Również dobre efekty przynosi  schemat terapii poczwórnej z</w:t>
      </w:r>
      <w:r>
        <w:rPr>
          <w:rFonts w:ascii="Times New Roman" w:hAnsi="Times New Roman" w:cs="Times New Roman"/>
          <w:sz w:val="24"/>
          <w:szCs w:val="24"/>
        </w:rPr>
        <w:t xml:space="preserve"> solami bizmutu</w:t>
      </w:r>
      <w:r w:rsidRPr="002A226F">
        <w:rPr>
          <w:rFonts w:ascii="Times New Roman" w:hAnsi="Times New Roman" w:cs="Times New Roman"/>
          <w:sz w:val="24"/>
          <w:szCs w:val="24"/>
        </w:rPr>
        <w:t xml:space="preserve">. Nie są to jednak schematy pierwszego rzutu. Badania wskazują na korzystne efekty wdrożenia do terapii </w:t>
      </w:r>
      <w:proofErr w:type="spellStart"/>
      <w:r w:rsidRPr="002A226F">
        <w:rPr>
          <w:rFonts w:ascii="Times New Roman" w:hAnsi="Times New Roman" w:cs="Times New Roman"/>
          <w:sz w:val="24"/>
          <w:szCs w:val="24"/>
        </w:rPr>
        <w:t>eradykacyjnej</w:t>
      </w:r>
      <w:proofErr w:type="spellEnd"/>
      <w:r>
        <w:rPr>
          <w:rFonts w:ascii="Times New Roman" w:hAnsi="Times New Roman" w:cs="Times New Roman"/>
          <w:sz w:val="24"/>
          <w:szCs w:val="24"/>
        </w:rPr>
        <w:t xml:space="preserve"> </w:t>
      </w:r>
      <w:proofErr w:type="spellStart"/>
      <w:r w:rsidRPr="002A226F">
        <w:rPr>
          <w:rFonts w:ascii="Times New Roman" w:hAnsi="Times New Roman" w:cs="Times New Roman"/>
          <w:sz w:val="24"/>
          <w:szCs w:val="24"/>
        </w:rPr>
        <w:t>probiotyków</w:t>
      </w:r>
      <w:proofErr w:type="spellEnd"/>
      <w:r w:rsidRPr="002A226F">
        <w:rPr>
          <w:rFonts w:ascii="Times New Roman" w:hAnsi="Times New Roman" w:cs="Times New Roman"/>
          <w:sz w:val="24"/>
          <w:szCs w:val="24"/>
        </w:rPr>
        <w:t>. Zmniejszają one częstość działań niepożądanych i zwiększają skuteczność</w:t>
      </w:r>
      <w:r>
        <w:rPr>
          <w:rFonts w:ascii="Times New Roman" w:hAnsi="Times New Roman" w:cs="Times New Roman"/>
          <w:sz w:val="24"/>
          <w:szCs w:val="24"/>
        </w:rPr>
        <w:t xml:space="preserve"> </w:t>
      </w:r>
      <w:proofErr w:type="spellStart"/>
      <w:r>
        <w:rPr>
          <w:rFonts w:ascii="Times New Roman" w:hAnsi="Times New Roman" w:cs="Times New Roman"/>
          <w:sz w:val="24"/>
          <w:szCs w:val="24"/>
        </w:rPr>
        <w:t>eradykacji</w:t>
      </w:r>
      <w:proofErr w:type="spellEnd"/>
      <w:r>
        <w:rPr>
          <w:rFonts w:ascii="Times New Roman" w:hAnsi="Times New Roman" w:cs="Times New Roman"/>
          <w:sz w:val="24"/>
          <w:szCs w:val="24"/>
        </w:rPr>
        <w:t>.</w:t>
      </w:r>
    </w:p>
    <w:p w:rsidR="00183966" w:rsidRDefault="00183966" w:rsidP="00183966">
      <w:pPr>
        <w:jc w:val="both"/>
        <w:rPr>
          <w:rFonts w:ascii="Times New Roman" w:hAnsi="Times New Roman" w:cs="Times New Roman"/>
          <w:sz w:val="24"/>
          <w:szCs w:val="24"/>
        </w:rPr>
      </w:pPr>
      <w:r>
        <w:rPr>
          <w:rFonts w:ascii="Times New Roman" w:hAnsi="Times New Roman" w:cs="Times New Roman"/>
          <w:sz w:val="24"/>
          <w:szCs w:val="24"/>
        </w:rPr>
        <w:t xml:space="preserve">W </w:t>
      </w:r>
      <w:r w:rsidRPr="002A226F">
        <w:rPr>
          <w:rFonts w:ascii="Times New Roman" w:hAnsi="Times New Roman" w:cs="Times New Roman"/>
          <w:sz w:val="24"/>
          <w:szCs w:val="24"/>
        </w:rPr>
        <w:t xml:space="preserve">przypadku dwukrotnego niepowodzenia </w:t>
      </w:r>
      <w:proofErr w:type="spellStart"/>
      <w:r w:rsidRPr="002A226F">
        <w:rPr>
          <w:rFonts w:ascii="Times New Roman" w:hAnsi="Times New Roman" w:cs="Times New Roman"/>
          <w:sz w:val="24"/>
          <w:szCs w:val="24"/>
        </w:rPr>
        <w:t>eradykacji</w:t>
      </w:r>
      <w:proofErr w:type="spellEnd"/>
      <w:r w:rsidRPr="002A226F">
        <w:rPr>
          <w:rFonts w:ascii="Times New Roman" w:hAnsi="Times New Roman" w:cs="Times New Roman"/>
          <w:sz w:val="24"/>
          <w:szCs w:val="24"/>
        </w:rPr>
        <w:t xml:space="preserve"> zaleca się ustalenie </w:t>
      </w:r>
      <w:r w:rsidRPr="002A226F">
        <w:rPr>
          <w:rFonts w:ascii="Times New Roman" w:hAnsi="Times New Roman" w:cs="Times New Roman"/>
          <w:i/>
          <w:sz w:val="24"/>
          <w:szCs w:val="24"/>
        </w:rPr>
        <w:t xml:space="preserve">wrażliwości </w:t>
      </w:r>
      <w:r w:rsidRPr="002A226F">
        <w:rPr>
          <w:rFonts w:ascii="Times New Roman" w:hAnsi="Times New Roman" w:cs="Times New Roman"/>
          <w:sz w:val="24"/>
          <w:szCs w:val="24"/>
        </w:rPr>
        <w:t>na antybiotyki.</w:t>
      </w:r>
      <w:r>
        <w:rPr>
          <w:rStyle w:val="Odwoanieprzypisudolnego"/>
          <w:rFonts w:ascii="Times New Roman" w:hAnsi="Times New Roman" w:cs="Times New Roman"/>
          <w:sz w:val="24"/>
          <w:szCs w:val="24"/>
        </w:rPr>
        <w:footnoteReference w:id="18"/>
      </w:r>
    </w:p>
    <w:p w:rsidR="00183966" w:rsidRPr="000456ED" w:rsidRDefault="00183966" w:rsidP="00183966">
      <w:pPr>
        <w:jc w:val="both"/>
        <w:rPr>
          <w:rFonts w:ascii="Times New Roman" w:hAnsi="Times New Roman" w:cs="Times New Roman"/>
          <w:sz w:val="24"/>
          <w:szCs w:val="24"/>
        </w:rPr>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6C2253" w:rsidRDefault="006C2253" w:rsidP="00183966">
      <w:pPr>
        <w:pStyle w:val="paragraph"/>
        <w:spacing w:before="0" w:beforeAutospacing="0" w:after="0" w:afterAutospacing="0"/>
        <w:jc w:val="both"/>
        <w:textAlignment w:val="baseline"/>
      </w:pPr>
    </w:p>
    <w:p w:rsidR="006C2253" w:rsidRDefault="006C2253"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r w:rsidRPr="0085064D">
        <w:t xml:space="preserve">Schemat leczenia przeciwbakteryjnego  skierowanego przeciwko </w:t>
      </w:r>
      <w:proofErr w:type="spellStart"/>
      <w:r w:rsidRPr="0085064D">
        <w:rPr>
          <w:i/>
        </w:rPr>
        <w:t>helicobacter</w:t>
      </w:r>
      <w:proofErr w:type="spellEnd"/>
      <w:r>
        <w:rPr>
          <w:i/>
        </w:rPr>
        <w:t xml:space="preserve"> </w:t>
      </w:r>
      <w:proofErr w:type="spellStart"/>
      <w:r w:rsidRPr="0085064D">
        <w:rPr>
          <w:i/>
        </w:rPr>
        <w:t>pylori</w:t>
      </w:r>
      <w:proofErr w:type="spellEnd"/>
      <w:r w:rsidRPr="0085064D">
        <w:t xml:space="preserve">  na obszarze z opornością szczepów bakteryjnych na </w:t>
      </w:r>
      <w:proofErr w:type="spellStart"/>
      <w:r w:rsidRPr="0085064D">
        <w:t>klarytromycynę</w:t>
      </w:r>
      <w:proofErr w:type="spellEnd"/>
      <w:r>
        <w:t xml:space="preserve"> </w:t>
      </w:r>
      <w:r w:rsidRPr="0085064D">
        <w:t>&gt;20%</w:t>
      </w:r>
    </w:p>
    <w:p w:rsidR="00183966" w:rsidRDefault="00183966" w:rsidP="00183966">
      <w:pPr>
        <w:pStyle w:val="paragraph"/>
        <w:spacing w:before="0" w:beforeAutospacing="0" w:after="0" w:afterAutospacing="0"/>
        <w:jc w:val="both"/>
        <w:textAlignment w:val="baseline"/>
        <w:rPr>
          <w:b/>
          <w:vertAlign w:val="subscript"/>
        </w:rPr>
      </w:pPr>
    </w:p>
    <w:tbl>
      <w:tblPr>
        <w:tblStyle w:val="Tabela-Siatka"/>
        <w:tblW w:w="0" w:type="auto"/>
        <w:tblInd w:w="250" w:type="dxa"/>
        <w:tblLook w:val="04A0" w:firstRow="1" w:lastRow="0" w:firstColumn="1" w:lastColumn="0" w:noHBand="0" w:noVBand="1"/>
      </w:tblPr>
      <w:tblGrid>
        <w:gridCol w:w="8930"/>
      </w:tblGrid>
      <w:tr w:rsidR="00183966" w:rsidRPr="000502E2" w:rsidTr="00466613">
        <w:trPr>
          <w:trHeight w:val="146"/>
        </w:trPr>
        <w:tc>
          <w:tcPr>
            <w:tcW w:w="8930" w:type="dxa"/>
          </w:tcPr>
          <w:p w:rsidR="00183966" w:rsidRPr="000502E2" w:rsidRDefault="00183966" w:rsidP="00466613">
            <w:pPr>
              <w:jc w:val="center"/>
              <w:rPr>
                <w:rFonts w:ascii="Times New Roman" w:hAnsi="Times New Roman" w:cs="Times New Roman"/>
                <w:sz w:val="24"/>
                <w:szCs w:val="24"/>
              </w:rPr>
            </w:pPr>
            <w:r w:rsidRPr="000502E2">
              <w:rPr>
                <w:rFonts w:ascii="Times New Roman" w:hAnsi="Times New Roman" w:cs="Times New Roman"/>
                <w:sz w:val="24"/>
                <w:szCs w:val="24"/>
              </w:rPr>
              <w:t>Leczenie pierwszego wyboru</w:t>
            </w:r>
          </w:p>
        </w:tc>
      </w:tr>
      <w:tr w:rsidR="00183966" w:rsidRPr="000502E2" w:rsidTr="00466613">
        <w:trPr>
          <w:trHeight w:val="146"/>
        </w:trPr>
        <w:tc>
          <w:tcPr>
            <w:tcW w:w="8930" w:type="dxa"/>
          </w:tcPr>
          <w:p w:rsidR="00183966" w:rsidRPr="000502E2" w:rsidRDefault="00183966" w:rsidP="00466613">
            <w:pPr>
              <w:jc w:val="center"/>
              <w:rPr>
                <w:rFonts w:ascii="Times New Roman" w:hAnsi="Times New Roman" w:cs="Times New Roman"/>
                <w:b/>
                <w:sz w:val="24"/>
                <w:szCs w:val="24"/>
              </w:rPr>
            </w:pPr>
            <w:r w:rsidRPr="000502E2">
              <w:rPr>
                <w:rFonts w:ascii="Times New Roman" w:hAnsi="Times New Roman" w:cs="Times New Roman"/>
                <w:b/>
                <w:sz w:val="24"/>
                <w:szCs w:val="24"/>
              </w:rPr>
              <w:t xml:space="preserve">Terapia potrójna bez </w:t>
            </w:r>
            <w:proofErr w:type="spellStart"/>
            <w:r w:rsidRPr="000502E2">
              <w:rPr>
                <w:rFonts w:ascii="Times New Roman" w:hAnsi="Times New Roman" w:cs="Times New Roman"/>
                <w:b/>
                <w:sz w:val="24"/>
                <w:szCs w:val="24"/>
              </w:rPr>
              <w:t>klarytromycyny</w:t>
            </w:r>
            <w:proofErr w:type="spellEnd"/>
            <w:r w:rsidRPr="000502E2">
              <w:rPr>
                <w:rFonts w:ascii="Times New Roman" w:hAnsi="Times New Roman" w:cs="Times New Roman"/>
                <w:b/>
                <w:sz w:val="24"/>
                <w:szCs w:val="24"/>
              </w:rPr>
              <w:t xml:space="preserve"> (10 dni)</w:t>
            </w:r>
          </w:p>
          <w:p w:rsidR="00183966" w:rsidRPr="000502E2" w:rsidRDefault="00183966" w:rsidP="00466613">
            <w:pPr>
              <w:jc w:val="both"/>
              <w:rPr>
                <w:rFonts w:ascii="Times New Roman" w:hAnsi="Times New Roman" w:cs="Times New Roman"/>
                <w:sz w:val="24"/>
                <w:szCs w:val="24"/>
              </w:rPr>
            </w:pPr>
            <w:r>
              <w:rPr>
                <w:rFonts w:ascii="Times New Roman" w:hAnsi="Times New Roman" w:cs="Times New Roman"/>
                <w:sz w:val="24"/>
                <w:szCs w:val="24"/>
              </w:rPr>
              <w:t xml:space="preserve">IPP- dawka standardowa 2 x </w:t>
            </w:r>
            <w:proofErr w:type="spellStart"/>
            <w:r>
              <w:rPr>
                <w:rFonts w:ascii="Times New Roman" w:hAnsi="Times New Roman" w:cs="Times New Roman"/>
                <w:sz w:val="24"/>
                <w:szCs w:val="24"/>
              </w:rPr>
              <w:t>dz</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Amoksycylina</w:t>
            </w:r>
            <w:proofErr w:type="spellEnd"/>
            <w:r>
              <w:rPr>
                <w:rFonts w:ascii="Times New Roman" w:hAnsi="Times New Roman" w:cs="Times New Roman"/>
                <w:sz w:val="24"/>
                <w:szCs w:val="24"/>
              </w:rPr>
              <w:t xml:space="preserve"> - </w:t>
            </w:r>
            <w:r w:rsidRPr="000502E2">
              <w:rPr>
                <w:rFonts w:ascii="Times New Roman" w:hAnsi="Times New Roman" w:cs="Times New Roman"/>
                <w:sz w:val="24"/>
                <w:szCs w:val="24"/>
              </w:rPr>
              <w:t xml:space="preserve">1,0 g 2 x </w:t>
            </w:r>
            <w:proofErr w:type="spellStart"/>
            <w:r w:rsidRPr="000502E2">
              <w:rPr>
                <w:rFonts w:ascii="Times New Roman" w:hAnsi="Times New Roman" w:cs="Times New Roman"/>
                <w:sz w:val="24"/>
                <w:szCs w:val="24"/>
              </w:rPr>
              <w:t>dz</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Metronidazol</w:t>
            </w:r>
            <w:proofErr w:type="spellEnd"/>
            <w:r>
              <w:rPr>
                <w:rFonts w:ascii="Times New Roman" w:hAnsi="Times New Roman" w:cs="Times New Roman"/>
                <w:sz w:val="24"/>
                <w:szCs w:val="24"/>
              </w:rPr>
              <w:t xml:space="preserve"> - </w:t>
            </w:r>
            <w:r w:rsidRPr="000502E2">
              <w:rPr>
                <w:rFonts w:ascii="Times New Roman" w:hAnsi="Times New Roman" w:cs="Times New Roman"/>
                <w:sz w:val="24"/>
                <w:szCs w:val="24"/>
              </w:rPr>
              <w:t>0.5 g 2 x dz.</w:t>
            </w:r>
          </w:p>
        </w:tc>
      </w:tr>
      <w:tr w:rsidR="00183966" w:rsidRPr="000502E2" w:rsidTr="00466613">
        <w:trPr>
          <w:trHeight w:val="146"/>
        </w:trPr>
        <w:tc>
          <w:tcPr>
            <w:tcW w:w="8930" w:type="dxa"/>
          </w:tcPr>
          <w:p w:rsidR="00183966" w:rsidRPr="000502E2" w:rsidRDefault="00183966" w:rsidP="00466613">
            <w:pPr>
              <w:jc w:val="center"/>
              <w:rPr>
                <w:rFonts w:ascii="Times New Roman" w:hAnsi="Times New Roman" w:cs="Times New Roman"/>
                <w:b/>
                <w:sz w:val="24"/>
                <w:szCs w:val="24"/>
              </w:rPr>
            </w:pPr>
            <w:r w:rsidRPr="000502E2">
              <w:rPr>
                <w:rFonts w:ascii="Times New Roman" w:hAnsi="Times New Roman" w:cs="Times New Roman"/>
                <w:b/>
                <w:sz w:val="24"/>
                <w:szCs w:val="24"/>
              </w:rPr>
              <w:t>Terapia poczwórna z bizmutem (10-14 dni)</w:t>
            </w:r>
          </w:p>
          <w:p w:rsidR="00183966" w:rsidRPr="000502E2" w:rsidRDefault="00183966" w:rsidP="00466613">
            <w:pPr>
              <w:jc w:val="both"/>
              <w:rPr>
                <w:rFonts w:ascii="Times New Roman" w:hAnsi="Times New Roman" w:cs="Times New Roman"/>
                <w:sz w:val="24"/>
                <w:szCs w:val="24"/>
              </w:rPr>
            </w:pPr>
            <w:r>
              <w:rPr>
                <w:rFonts w:ascii="Times New Roman" w:hAnsi="Times New Roman" w:cs="Times New Roman"/>
                <w:sz w:val="24"/>
                <w:szCs w:val="24"/>
              </w:rPr>
              <w:t xml:space="preserve">IPP-dawka standardowa 2 x </w:t>
            </w:r>
            <w:proofErr w:type="spellStart"/>
            <w:r>
              <w:rPr>
                <w:rFonts w:ascii="Times New Roman" w:hAnsi="Times New Roman" w:cs="Times New Roman"/>
                <w:sz w:val="24"/>
                <w:szCs w:val="24"/>
              </w:rPr>
              <w:t>dz</w:t>
            </w:r>
            <w:proofErr w:type="spellEnd"/>
            <w:r>
              <w:rPr>
                <w:rFonts w:ascii="Times New Roman" w:hAnsi="Times New Roman" w:cs="Times New Roman"/>
                <w:sz w:val="24"/>
                <w:szCs w:val="24"/>
              </w:rPr>
              <w:t xml:space="preserve">, Cytrynian bizmutu - 2-4 x </w:t>
            </w:r>
            <w:proofErr w:type="spellStart"/>
            <w:r>
              <w:rPr>
                <w:rFonts w:ascii="Times New Roman" w:hAnsi="Times New Roman" w:cs="Times New Roman"/>
                <w:sz w:val="24"/>
                <w:szCs w:val="24"/>
              </w:rPr>
              <w:t>dz</w:t>
            </w:r>
            <w:proofErr w:type="spellEnd"/>
            <w:r>
              <w:rPr>
                <w:rFonts w:ascii="Times New Roman" w:hAnsi="Times New Roman" w:cs="Times New Roman"/>
                <w:sz w:val="24"/>
                <w:szCs w:val="24"/>
              </w:rPr>
              <w:t xml:space="preserve">, Tetracyklina - </w:t>
            </w:r>
            <w:r w:rsidRPr="000502E2">
              <w:rPr>
                <w:rFonts w:ascii="Times New Roman" w:hAnsi="Times New Roman" w:cs="Times New Roman"/>
                <w:sz w:val="24"/>
                <w:szCs w:val="24"/>
              </w:rPr>
              <w:t>0,5 g  4 x dz.</w:t>
            </w:r>
          </w:p>
          <w:p w:rsidR="00183966" w:rsidRPr="000502E2" w:rsidRDefault="00183966" w:rsidP="00466613">
            <w:pPr>
              <w:jc w:val="both"/>
              <w:rPr>
                <w:rFonts w:ascii="Times New Roman" w:hAnsi="Times New Roman" w:cs="Times New Roman"/>
                <w:sz w:val="24"/>
                <w:szCs w:val="24"/>
              </w:rPr>
            </w:pPr>
            <w:proofErr w:type="spellStart"/>
            <w:r>
              <w:rPr>
                <w:rFonts w:ascii="Times New Roman" w:hAnsi="Times New Roman" w:cs="Times New Roman"/>
                <w:sz w:val="24"/>
                <w:szCs w:val="24"/>
              </w:rPr>
              <w:t>Metronidazol</w:t>
            </w:r>
            <w:proofErr w:type="spellEnd"/>
            <w:r>
              <w:rPr>
                <w:rFonts w:ascii="Times New Roman" w:hAnsi="Times New Roman" w:cs="Times New Roman"/>
                <w:sz w:val="24"/>
                <w:szCs w:val="24"/>
              </w:rPr>
              <w:t xml:space="preserve"> -</w:t>
            </w:r>
            <w:r w:rsidRPr="000502E2">
              <w:rPr>
                <w:rFonts w:ascii="Times New Roman" w:hAnsi="Times New Roman" w:cs="Times New Roman"/>
                <w:sz w:val="24"/>
                <w:szCs w:val="24"/>
              </w:rPr>
              <w:t xml:space="preserve"> 0,5 g 3 x dz.</w:t>
            </w:r>
          </w:p>
        </w:tc>
      </w:tr>
      <w:tr w:rsidR="00183966" w:rsidRPr="000502E2" w:rsidTr="00466613">
        <w:trPr>
          <w:trHeight w:val="146"/>
        </w:trPr>
        <w:tc>
          <w:tcPr>
            <w:tcW w:w="8930" w:type="dxa"/>
          </w:tcPr>
          <w:p w:rsidR="00183966" w:rsidRPr="000502E2" w:rsidRDefault="00183966" w:rsidP="00466613">
            <w:pPr>
              <w:jc w:val="center"/>
              <w:rPr>
                <w:rFonts w:ascii="Times New Roman" w:hAnsi="Times New Roman" w:cs="Times New Roman"/>
                <w:sz w:val="24"/>
                <w:szCs w:val="24"/>
              </w:rPr>
            </w:pPr>
            <w:r w:rsidRPr="000502E2">
              <w:rPr>
                <w:rFonts w:ascii="Times New Roman" w:hAnsi="Times New Roman" w:cs="Times New Roman"/>
                <w:b/>
                <w:sz w:val="24"/>
                <w:szCs w:val="24"/>
              </w:rPr>
              <w:t>Terapia sekwencyjna (10 dni)</w:t>
            </w:r>
          </w:p>
          <w:p w:rsidR="00183966" w:rsidRPr="000502E2" w:rsidRDefault="00183966" w:rsidP="00466613">
            <w:pPr>
              <w:jc w:val="both"/>
              <w:rPr>
                <w:rFonts w:ascii="Times New Roman" w:hAnsi="Times New Roman" w:cs="Times New Roman"/>
                <w:sz w:val="24"/>
                <w:szCs w:val="24"/>
              </w:rPr>
            </w:pPr>
            <w:r w:rsidRPr="000502E2">
              <w:rPr>
                <w:rFonts w:ascii="Times New Roman" w:hAnsi="Times New Roman" w:cs="Times New Roman"/>
                <w:sz w:val="24"/>
                <w:szCs w:val="24"/>
              </w:rPr>
              <w:t>Dzień 1.-5.:</w:t>
            </w:r>
          </w:p>
          <w:p w:rsidR="00183966" w:rsidRPr="000502E2" w:rsidRDefault="00183966" w:rsidP="00466613">
            <w:pPr>
              <w:jc w:val="both"/>
              <w:rPr>
                <w:rFonts w:ascii="Times New Roman" w:hAnsi="Times New Roman" w:cs="Times New Roman"/>
                <w:sz w:val="24"/>
                <w:szCs w:val="24"/>
              </w:rPr>
            </w:pPr>
            <w:r>
              <w:rPr>
                <w:rFonts w:ascii="Times New Roman" w:hAnsi="Times New Roman" w:cs="Times New Roman"/>
                <w:sz w:val="24"/>
                <w:szCs w:val="24"/>
              </w:rPr>
              <w:t xml:space="preserve">IPP - dawka standardowa 2 x </w:t>
            </w:r>
            <w:proofErr w:type="spellStart"/>
            <w:r>
              <w:rPr>
                <w:rFonts w:ascii="Times New Roman" w:hAnsi="Times New Roman" w:cs="Times New Roman"/>
                <w:sz w:val="24"/>
                <w:szCs w:val="24"/>
              </w:rPr>
              <w:t>dz</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Amoksycylina</w:t>
            </w:r>
            <w:proofErr w:type="spellEnd"/>
            <w:r>
              <w:rPr>
                <w:rFonts w:ascii="Times New Roman" w:hAnsi="Times New Roman" w:cs="Times New Roman"/>
                <w:sz w:val="24"/>
                <w:szCs w:val="24"/>
              </w:rPr>
              <w:t xml:space="preserve"> - 1,0 g 2 x </w:t>
            </w:r>
            <w:proofErr w:type="spellStart"/>
            <w:r>
              <w:rPr>
                <w:rFonts w:ascii="Times New Roman" w:hAnsi="Times New Roman" w:cs="Times New Roman"/>
                <w:sz w:val="24"/>
                <w:szCs w:val="24"/>
              </w:rPr>
              <w:t>dz</w:t>
            </w:r>
            <w:proofErr w:type="spellEnd"/>
            <w:r>
              <w:rPr>
                <w:rFonts w:ascii="Times New Roman" w:hAnsi="Times New Roman" w:cs="Times New Roman"/>
                <w:sz w:val="24"/>
                <w:szCs w:val="24"/>
              </w:rPr>
              <w:t>,</w:t>
            </w:r>
          </w:p>
          <w:p w:rsidR="00183966" w:rsidRPr="000502E2" w:rsidRDefault="00183966" w:rsidP="00466613">
            <w:pPr>
              <w:jc w:val="both"/>
              <w:rPr>
                <w:rFonts w:ascii="Times New Roman" w:hAnsi="Times New Roman" w:cs="Times New Roman"/>
                <w:sz w:val="24"/>
                <w:szCs w:val="24"/>
              </w:rPr>
            </w:pPr>
            <w:r w:rsidRPr="000502E2">
              <w:rPr>
                <w:rFonts w:ascii="Times New Roman" w:hAnsi="Times New Roman" w:cs="Times New Roman"/>
                <w:sz w:val="24"/>
                <w:szCs w:val="24"/>
              </w:rPr>
              <w:t>Dzień 6.-10.:</w:t>
            </w:r>
          </w:p>
          <w:p w:rsidR="00183966" w:rsidRPr="000502E2" w:rsidRDefault="00183966" w:rsidP="00466613">
            <w:pPr>
              <w:jc w:val="both"/>
              <w:rPr>
                <w:rFonts w:ascii="Times New Roman" w:hAnsi="Times New Roman" w:cs="Times New Roman"/>
                <w:sz w:val="24"/>
                <w:szCs w:val="24"/>
              </w:rPr>
            </w:pPr>
            <w:r>
              <w:rPr>
                <w:rFonts w:ascii="Times New Roman" w:hAnsi="Times New Roman" w:cs="Times New Roman"/>
                <w:sz w:val="24"/>
                <w:szCs w:val="24"/>
              </w:rPr>
              <w:t xml:space="preserve">IPP - dawka standardowa  2 x </w:t>
            </w:r>
            <w:proofErr w:type="spellStart"/>
            <w:r>
              <w:rPr>
                <w:rFonts w:ascii="Times New Roman" w:hAnsi="Times New Roman" w:cs="Times New Roman"/>
                <w:sz w:val="24"/>
                <w:szCs w:val="24"/>
              </w:rPr>
              <w:t>dz</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Klarytromycyna</w:t>
            </w:r>
            <w:proofErr w:type="spellEnd"/>
            <w:r>
              <w:rPr>
                <w:rFonts w:ascii="Times New Roman" w:hAnsi="Times New Roman" w:cs="Times New Roman"/>
                <w:sz w:val="24"/>
                <w:szCs w:val="24"/>
              </w:rPr>
              <w:t xml:space="preserve"> - 0,5 g 2 x </w:t>
            </w:r>
            <w:proofErr w:type="spellStart"/>
            <w:r>
              <w:rPr>
                <w:rFonts w:ascii="Times New Roman" w:hAnsi="Times New Roman" w:cs="Times New Roman"/>
                <w:sz w:val="24"/>
                <w:szCs w:val="24"/>
              </w:rPr>
              <w:t>dz</w:t>
            </w:r>
            <w:proofErr w:type="spellEnd"/>
          </w:p>
          <w:p w:rsidR="00183966" w:rsidRPr="000502E2" w:rsidRDefault="00183966" w:rsidP="00466613">
            <w:pPr>
              <w:jc w:val="both"/>
              <w:rPr>
                <w:rFonts w:ascii="Times New Roman" w:hAnsi="Times New Roman" w:cs="Times New Roman"/>
                <w:sz w:val="24"/>
                <w:szCs w:val="24"/>
              </w:rPr>
            </w:pPr>
            <w:proofErr w:type="spellStart"/>
            <w:r w:rsidRPr="000502E2">
              <w:rPr>
                <w:rFonts w:ascii="Times New Roman" w:hAnsi="Times New Roman" w:cs="Times New Roman"/>
                <w:sz w:val="24"/>
                <w:szCs w:val="24"/>
              </w:rPr>
              <w:t>Tynidazol</w:t>
            </w:r>
            <w:proofErr w:type="spellEnd"/>
            <w:r w:rsidRPr="000502E2">
              <w:rPr>
                <w:rFonts w:ascii="Times New Roman" w:hAnsi="Times New Roman" w:cs="Times New Roman"/>
                <w:sz w:val="24"/>
                <w:szCs w:val="24"/>
              </w:rPr>
              <w:t xml:space="preserve"> lub </w:t>
            </w:r>
            <w:proofErr w:type="spellStart"/>
            <w:r w:rsidRPr="000502E2">
              <w:rPr>
                <w:rFonts w:ascii="Times New Roman" w:hAnsi="Times New Roman" w:cs="Times New Roman"/>
                <w:sz w:val="24"/>
                <w:szCs w:val="24"/>
              </w:rPr>
              <w:t>metronidazol</w:t>
            </w:r>
            <w:proofErr w:type="spellEnd"/>
            <w:r w:rsidRPr="000502E2">
              <w:rPr>
                <w:rFonts w:ascii="Times New Roman" w:hAnsi="Times New Roman" w:cs="Times New Roman"/>
                <w:sz w:val="24"/>
                <w:szCs w:val="24"/>
              </w:rPr>
              <w:t>, 0,5 g 2 x dz.</w:t>
            </w:r>
          </w:p>
        </w:tc>
      </w:tr>
      <w:tr w:rsidR="00183966" w:rsidRPr="000502E2" w:rsidTr="00466613">
        <w:trPr>
          <w:trHeight w:val="146"/>
        </w:trPr>
        <w:tc>
          <w:tcPr>
            <w:tcW w:w="8930" w:type="dxa"/>
          </w:tcPr>
          <w:p w:rsidR="00183966" w:rsidRPr="000502E2" w:rsidRDefault="00183966" w:rsidP="00466613">
            <w:pPr>
              <w:jc w:val="center"/>
              <w:rPr>
                <w:rFonts w:ascii="Times New Roman" w:hAnsi="Times New Roman" w:cs="Times New Roman"/>
                <w:b/>
                <w:sz w:val="24"/>
                <w:szCs w:val="24"/>
              </w:rPr>
            </w:pPr>
            <w:r w:rsidRPr="000502E2">
              <w:rPr>
                <w:rFonts w:ascii="Times New Roman" w:hAnsi="Times New Roman" w:cs="Times New Roman"/>
                <w:b/>
                <w:sz w:val="24"/>
                <w:szCs w:val="24"/>
              </w:rPr>
              <w:t>Terapia poczwórna bez bizmutu (14 dni)</w:t>
            </w:r>
          </w:p>
          <w:p w:rsidR="00183966" w:rsidRPr="000502E2" w:rsidRDefault="00183966" w:rsidP="00466613">
            <w:pPr>
              <w:jc w:val="both"/>
              <w:rPr>
                <w:rFonts w:ascii="Times New Roman" w:hAnsi="Times New Roman" w:cs="Times New Roman"/>
                <w:sz w:val="24"/>
                <w:szCs w:val="24"/>
              </w:rPr>
            </w:pPr>
            <w:r>
              <w:rPr>
                <w:rFonts w:ascii="Times New Roman" w:hAnsi="Times New Roman" w:cs="Times New Roman"/>
                <w:sz w:val="24"/>
                <w:szCs w:val="24"/>
              </w:rPr>
              <w:t xml:space="preserve">IPP-dawka standardowa 2 x </w:t>
            </w:r>
            <w:proofErr w:type="spellStart"/>
            <w:r>
              <w:rPr>
                <w:rFonts w:ascii="Times New Roman" w:hAnsi="Times New Roman" w:cs="Times New Roman"/>
                <w:sz w:val="24"/>
                <w:szCs w:val="24"/>
              </w:rPr>
              <w:t>dz</w:t>
            </w:r>
            <w:proofErr w:type="spellEnd"/>
            <w:r>
              <w:rPr>
                <w:rFonts w:ascii="Times New Roman" w:hAnsi="Times New Roman" w:cs="Times New Roman"/>
                <w:sz w:val="24"/>
                <w:szCs w:val="24"/>
              </w:rPr>
              <w:t xml:space="preserve">, Amoksycylina-1,0 g 2 x </w:t>
            </w:r>
            <w:proofErr w:type="spellStart"/>
            <w:r>
              <w:rPr>
                <w:rFonts w:ascii="Times New Roman" w:hAnsi="Times New Roman" w:cs="Times New Roman"/>
                <w:sz w:val="24"/>
                <w:szCs w:val="24"/>
              </w:rPr>
              <w:t>dz</w:t>
            </w:r>
            <w:proofErr w:type="spellEnd"/>
            <w:r>
              <w:rPr>
                <w:rFonts w:ascii="Times New Roman" w:hAnsi="Times New Roman" w:cs="Times New Roman"/>
                <w:sz w:val="24"/>
                <w:szCs w:val="24"/>
              </w:rPr>
              <w:t xml:space="preserve">, Klarytromycyna-0,5 g 2 x </w:t>
            </w:r>
            <w:proofErr w:type="spellStart"/>
            <w:r>
              <w:rPr>
                <w:rFonts w:ascii="Times New Roman" w:hAnsi="Times New Roman" w:cs="Times New Roman"/>
                <w:sz w:val="24"/>
                <w:szCs w:val="24"/>
              </w:rPr>
              <w:t>dz</w:t>
            </w:r>
            <w:proofErr w:type="spellEnd"/>
            <w:r>
              <w:rPr>
                <w:rFonts w:ascii="Times New Roman" w:hAnsi="Times New Roman" w:cs="Times New Roman"/>
                <w:sz w:val="24"/>
                <w:szCs w:val="24"/>
              </w:rPr>
              <w:t>,</w:t>
            </w:r>
          </w:p>
          <w:p w:rsidR="00183966" w:rsidRPr="000502E2" w:rsidRDefault="00183966" w:rsidP="00466613">
            <w:pPr>
              <w:jc w:val="both"/>
              <w:rPr>
                <w:rFonts w:ascii="Times New Roman" w:hAnsi="Times New Roman" w:cs="Times New Roman"/>
                <w:sz w:val="24"/>
                <w:szCs w:val="24"/>
              </w:rPr>
            </w:pPr>
            <w:proofErr w:type="spellStart"/>
            <w:r>
              <w:rPr>
                <w:rFonts w:ascii="Times New Roman" w:hAnsi="Times New Roman" w:cs="Times New Roman"/>
                <w:sz w:val="24"/>
                <w:szCs w:val="24"/>
              </w:rPr>
              <w:t>Tynidazol</w:t>
            </w:r>
            <w:proofErr w:type="spellEnd"/>
            <w:r>
              <w:rPr>
                <w:rFonts w:ascii="Times New Roman" w:hAnsi="Times New Roman" w:cs="Times New Roman"/>
                <w:sz w:val="24"/>
                <w:szCs w:val="24"/>
              </w:rPr>
              <w:t xml:space="preserve"> lub </w:t>
            </w:r>
            <w:proofErr w:type="spellStart"/>
            <w:r>
              <w:rPr>
                <w:rFonts w:ascii="Times New Roman" w:hAnsi="Times New Roman" w:cs="Times New Roman"/>
                <w:sz w:val="24"/>
                <w:szCs w:val="24"/>
              </w:rPr>
              <w:t>metronidazol</w:t>
            </w:r>
            <w:proofErr w:type="spellEnd"/>
            <w:r>
              <w:rPr>
                <w:rFonts w:ascii="Times New Roman" w:hAnsi="Times New Roman" w:cs="Times New Roman"/>
                <w:sz w:val="24"/>
                <w:szCs w:val="24"/>
              </w:rPr>
              <w:t xml:space="preserve"> -</w:t>
            </w:r>
            <w:r w:rsidRPr="000502E2">
              <w:rPr>
                <w:rFonts w:ascii="Times New Roman" w:hAnsi="Times New Roman" w:cs="Times New Roman"/>
                <w:sz w:val="24"/>
                <w:szCs w:val="24"/>
              </w:rPr>
              <w:t xml:space="preserve"> 0,5 g 2 x dz.</w:t>
            </w:r>
          </w:p>
        </w:tc>
      </w:tr>
      <w:tr w:rsidR="00183966" w:rsidRPr="000502E2" w:rsidTr="00466613">
        <w:trPr>
          <w:trHeight w:val="146"/>
        </w:trPr>
        <w:tc>
          <w:tcPr>
            <w:tcW w:w="8930" w:type="dxa"/>
          </w:tcPr>
          <w:p w:rsidR="00183966" w:rsidRPr="000502E2" w:rsidRDefault="00183966" w:rsidP="00466613">
            <w:pPr>
              <w:jc w:val="center"/>
              <w:rPr>
                <w:rFonts w:ascii="Times New Roman" w:hAnsi="Times New Roman" w:cs="Times New Roman"/>
                <w:sz w:val="24"/>
                <w:szCs w:val="24"/>
              </w:rPr>
            </w:pPr>
            <w:r w:rsidRPr="000502E2">
              <w:rPr>
                <w:rFonts w:ascii="Times New Roman" w:hAnsi="Times New Roman" w:cs="Times New Roman"/>
                <w:sz w:val="24"/>
                <w:szCs w:val="24"/>
              </w:rPr>
              <w:t>Leczenie drugiego wyboru</w:t>
            </w:r>
          </w:p>
        </w:tc>
      </w:tr>
      <w:tr w:rsidR="00183966" w:rsidRPr="000502E2" w:rsidTr="00466613">
        <w:trPr>
          <w:trHeight w:val="146"/>
        </w:trPr>
        <w:tc>
          <w:tcPr>
            <w:tcW w:w="8930" w:type="dxa"/>
          </w:tcPr>
          <w:p w:rsidR="00183966" w:rsidRPr="000502E2" w:rsidRDefault="00183966" w:rsidP="00466613">
            <w:pPr>
              <w:jc w:val="center"/>
              <w:rPr>
                <w:rFonts w:ascii="Times New Roman" w:hAnsi="Times New Roman" w:cs="Times New Roman"/>
                <w:b/>
                <w:sz w:val="24"/>
                <w:szCs w:val="24"/>
              </w:rPr>
            </w:pPr>
            <w:r w:rsidRPr="000502E2">
              <w:rPr>
                <w:rFonts w:ascii="Times New Roman" w:hAnsi="Times New Roman" w:cs="Times New Roman"/>
                <w:b/>
                <w:sz w:val="24"/>
                <w:szCs w:val="24"/>
              </w:rPr>
              <w:t>Terapia poczwórna z bizmutem (jw.)</w:t>
            </w:r>
          </w:p>
        </w:tc>
      </w:tr>
      <w:tr w:rsidR="00183966" w:rsidRPr="000502E2" w:rsidTr="00466613">
        <w:trPr>
          <w:trHeight w:val="146"/>
        </w:trPr>
        <w:tc>
          <w:tcPr>
            <w:tcW w:w="8930" w:type="dxa"/>
          </w:tcPr>
          <w:p w:rsidR="00183966" w:rsidRPr="000502E2" w:rsidRDefault="00183966" w:rsidP="00466613">
            <w:pPr>
              <w:jc w:val="center"/>
              <w:rPr>
                <w:rFonts w:ascii="Times New Roman" w:hAnsi="Times New Roman" w:cs="Times New Roman"/>
                <w:b/>
                <w:sz w:val="24"/>
                <w:szCs w:val="24"/>
              </w:rPr>
            </w:pPr>
            <w:r w:rsidRPr="000502E2">
              <w:rPr>
                <w:rFonts w:ascii="Times New Roman" w:hAnsi="Times New Roman" w:cs="Times New Roman"/>
                <w:b/>
                <w:sz w:val="24"/>
                <w:szCs w:val="24"/>
              </w:rPr>
              <w:t>Terapia sekwencyjna  (jw.)</w:t>
            </w:r>
          </w:p>
        </w:tc>
      </w:tr>
      <w:tr w:rsidR="00183966" w:rsidRPr="000502E2" w:rsidTr="00466613">
        <w:trPr>
          <w:trHeight w:val="146"/>
        </w:trPr>
        <w:tc>
          <w:tcPr>
            <w:tcW w:w="8930" w:type="dxa"/>
          </w:tcPr>
          <w:p w:rsidR="00183966" w:rsidRPr="000502E2" w:rsidRDefault="00183966" w:rsidP="00466613">
            <w:pPr>
              <w:jc w:val="center"/>
              <w:rPr>
                <w:rFonts w:ascii="Times New Roman" w:hAnsi="Times New Roman" w:cs="Times New Roman"/>
                <w:b/>
                <w:sz w:val="24"/>
                <w:szCs w:val="24"/>
              </w:rPr>
            </w:pPr>
            <w:r w:rsidRPr="000502E2">
              <w:rPr>
                <w:rFonts w:ascii="Times New Roman" w:hAnsi="Times New Roman" w:cs="Times New Roman"/>
                <w:b/>
                <w:sz w:val="24"/>
                <w:szCs w:val="24"/>
              </w:rPr>
              <w:t xml:space="preserve">Terapia potrójna z </w:t>
            </w:r>
            <w:proofErr w:type="spellStart"/>
            <w:r w:rsidRPr="000502E2">
              <w:rPr>
                <w:rFonts w:ascii="Times New Roman" w:hAnsi="Times New Roman" w:cs="Times New Roman"/>
                <w:b/>
                <w:sz w:val="24"/>
                <w:szCs w:val="24"/>
              </w:rPr>
              <w:t>lewofloksacyną</w:t>
            </w:r>
            <w:proofErr w:type="spellEnd"/>
            <w:r w:rsidRPr="000502E2">
              <w:rPr>
                <w:rFonts w:ascii="Times New Roman" w:hAnsi="Times New Roman" w:cs="Times New Roman"/>
                <w:b/>
                <w:sz w:val="24"/>
                <w:szCs w:val="24"/>
              </w:rPr>
              <w:t xml:space="preserve"> (10 dni)</w:t>
            </w:r>
          </w:p>
          <w:p w:rsidR="00183966" w:rsidRDefault="00183966" w:rsidP="00466613">
            <w:pPr>
              <w:jc w:val="both"/>
              <w:rPr>
                <w:rFonts w:ascii="Times New Roman" w:hAnsi="Times New Roman" w:cs="Times New Roman"/>
                <w:sz w:val="24"/>
                <w:szCs w:val="24"/>
              </w:rPr>
            </w:pPr>
            <w:r>
              <w:rPr>
                <w:rFonts w:ascii="Times New Roman" w:hAnsi="Times New Roman" w:cs="Times New Roman"/>
                <w:sz w:val="24"/>
                <w:szCs w:val="24"/>
              </w:rPr>
              <w:t xml:space="preserve">IPP - dawka standardowa 2 x </w:t>
            </w:r>
            <w:proofErr w:type="spellStart"/>
            <w:r>
              <w:rPr>
                <w:rFonts w:ascii="Times New Roman" w:hAnsi="Times New Roman" w:cs="Times New Roman"/>
                <w:sz w:val="24"/>
                <w:szCs w:val="24"/>
              </w:rPr>
              <w:t>dz</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Amoksycylina</w:t>
            </w:r>
            <w:proofErr w:type="spellEnd"/>
            <w:r>
              <w:rPr>
                <w:rFonts w:ascii="Times New Roman" w:hAnsi="Times New Roman" w:cs="Times New Roman"/>
                <w:sz w:val="24"/>
                <w:szCs w:val="24"/>
              </w:rPr>
              <w:t xml:space="preserve"> - 1,0 g 2 x </w:t>
            </w:r>
            <w:proofErr w:type="spellStart"/>
            <w:r>
              <w:rPr>
                <w:rFonts w:ascii="Times New Roman" w:hAnsi="Times New Roman" w:cs="Times New Roman"/>
                <w:sz w:val="24"/>
                <w:szCs w:val="24"/>
              </w:rPr>
              <w:t>dz</w:t>
            </w:r>
            <w:proofErr w:type="spellEnd"/>
            <w:r>
              <w:rPr>
                <w:rFonts w:ascii="Times New Roman" w:hAnsi="Times New Roman" w:cs="Times New Roman"/>
                <w:sz w:val="24"/>
                <w:szCs w:val="24"/>
              </w:rPr>
              <w:t>,</w:t>
            </w:r>
          </w:p>
          <w:p w:rsidR="00183966" w:rsidRPr="000502E2" w:rsidRDefault="00183966" w:rsidP="00466613">
            <w:pPr>
              <w:jc w:val="both"/>
              <w:rPr>
                <w:rFonts w:ascii="Times New Roman" w:hAnsi="Times New Roman" w:cs="Times New Roman"/>
                <w:sz w:val="24"/>
                <w:szCs w:val="24"/>
              </w:rPr>
            </w:pPr>
            <w:proofErr w:type="spellStart"/>
            <w:r>
              <w:rPr>
                <w:rFonts w:ascii="Times New Roman" w:hAnsi="Times New Roman" w:cs="Times New Roman"/>
                <w:sz w:val="24"/>
                <w:szCs w:val="24"/>
              </w:rPr>
              <w:t>Lewofloksacyna</w:t>
            </w:r>
            <w:proofErr w:type="spellEnd"/>
            <w:r>
              <w:rPr>
                <w:rFonts w:ascii="Times New Roman" w:hAnsi="Times New Roman" w:cs="Times New Roman"/>
                <w:sz w:val="24"/>
                <w:szCs w:val="24"/>
              </w:rPr>
              <w:t xml:space="preserve"> - </w:t>
            </w:r>
            <w:r w:rsidRPr="000502E2">
              <w:rPr>
                <w:rFonts w:ascii="Times New Roman" w:hAnsi="Times New Roman" w:cs="Times New Roman"/>
                <w:sz w:val="24"/>
                <w:szCs w:val="24"/>
              </w:rPr>
              <w:t xml:space="preserve">0,25 g 2 x </w:t>
            </w:r>
            <w:proofErr w:type="spellStart"/>
            <w:r w:rsidRPr="000502E2">
              <w:rPr>
                <w:rFonts w:ascii="Times New Roman" w:hAnsi="Times New Roman" w:cs="Times New Roman"/>
                <w:sz w:val="24"/>
                <w:szCs w:val="24"/>
              </w:rPr>
              <w:t>dz</w:t>
            </w:r>
            <w:proofErr w:type="spellEnd"/>
            <w:r w:rsidRPr="000502E2">
              <w:rPr>
                <w:rFonts w:ascii="Times New Roman" w:hAnsi="Times New Roman" w:cs="Times New Roman"/>
                <w:sz w:val="24"/>
                <w:szCs w:val="24"/>
              </w:rPr>
              <w:t>,</w:t>
            </w:r>
          </w:p>
        </w:tc>
      </w:tr>
      <w:tr w:rsidR="00183966" w:rsidRPr="000502E2" w:rsidTr="00466613">
        <w:trPr>
          <w:trHeight w:val="146"/>
        </w:trPr>
        <w:tc>
          <w:tcPr>
            <w:tcW w:w="8930" w:type="dxa"/>
          </w:tcPr>
          <w:p w:rsidR="00183966" w:rsidRPr="000502E2" w:rsidRDefault="00183966" w:rsidP="00466613">
            <w:pPr>
              <w:jc w:val="both"/>
              <w:rPr>
                <w:rFonts w:ascii="Times New Roman" w:hAnsi="Times New Roman" w:cs="Times New Roman"/>
                <w:sz w:val="24"/>
                <w:szCs w:val="24"/>
              </w:rPr>
            </w:pPr>
            <w:r w:rsidRPr="000502E2">
              <w:rPr>
                <w:rFonts w:ascii="Times New Roman" w:hAnsi="Times New Roman" w:cs="Times New Roman"/>
                <w:sz w:val="24"/>
                <w:szCs w:val="24"/>
              </w:rPr>
              <w:t>IPP – inhibitor pompy protonowej</w:t>
            </w:r>
          </w:p>
        </w:tc>
      </w:tr>
    </w:tbl>
    <w:p w:rsidR="00183966" w:rsidRDefault="00183966" w:rsidP="00183966">
      <w:pPr>
        <w:pStyle w:val="paragraph"/>
        <w:spacing w:before="0" w:beforeAutospacing="0" w:after="0" w:afterAutospacing="0"/>
        <w:jc w:val="both"/>
        <w:textAlignment w:val="baseline"/>
        <w:rPr>
          <w:b/>
          <w:vertAlign w:val="subscript"/>
        </w:rPr>
      </w:pPr>
    </w:p>
    <w:p w:rsidR="00183966" w:rsidRPr="0029403E" w:rsidRDefault="00183966" w:rsidP="00183966">
      <w:pPr>
        <w:pStyle w:val="Normalny1"/>
        <w:spacing w:line="240" w:lineRule="auto"/>
        <w:rPr>
          <w:rFonts w:ascii="Times New Roman" w:hAnsi="Times New Roman" w:cs="Times New Roman"/>
          <w:sz w:val="24"/>
          <w:szCs w:val="24"/>
        </w:rPr>
      </w:pPr>
      <w:r>
        <w:rPr>
          <w:rFonts w:ascii="Times New Roman" w:hAnsi="Times New Roman" w:cs="Times New Roman"/>
          <w:sz w:val="24"/>
          <w:szCs w:val="24"/>
        </w:rPr>
        <w:t>Tabela 3</w:t>
      </w:r>
      <w:r w:rsidRPr="0029403E">
        <w:rPr>
          <w:rFonts w:ascii="Times New Roman" w:hAnsi="Times New Roman" w:cs="Times New Roman"/>
          <w:sz w:val="24"/>
          <w:szCs w:val="24"/>
        </w:rPr>
        <w:t>.</w:t>
      </w:r>
    </w:p>
    <w:p w:rsidR="00183966" w:rsidRPr="0029403E" w:rsidRDefault="00183966" w:rsidP="00183966">
      <w:pPr>
        <w:pStyle w:val="Normalny1"/>
        <w:spacing w:line="240" w:lineRule="auto"/>
        <w:rPr>
          <w:rFonts w:ascii="Times New Roman" w:hAnsi="Times New Roman" w:cs="Times New Roman"/>
          <w:sz w:val="16"/>
          <w:szCs w:val="16"/>
        </w:rPr>
      </w:pPr>
      <w:r w:rsidRPr="0029403E">
        <w:rPr>
          <w:rFonts w:ascii="Times New Roman" w:hAnsi="Times New Roman" w:cs="Times New Roman"/>
          <w:sz w:val="16"/>
          <w:szCs w:val="16"/>
        </w:rPr>
        <w:t xml:space="preserve"> Źródło</w:t>
      </w:r>
      <w:r w:rsidRPr="0029403E">
        <w:rPr>
          <w:rFonts w:ascii="Times New Roman" w:hAnsi="Times New Roman" w:cs="Times New Roman"/>
          <w:sz w:val="24"/>
          <w:szCs w:val="24"/>
        </w:rPr>
        <w:t>:</w:t>
      </w:r>
      <w:r w:rsidRPr="009B54B6">
        <w:rPr>
          <w:rFonts w:ascii="Times New Roman" w:hAnsi="Times New Roman" w:cs="Times New Roman"/>
          <w:sz w:val="16"/>
          <w:szCs w:val="16"/>
        </w:rPr>
        <w:t xml:space="preserve"> </w:t>
      </w:r>
      <w:r>
        <w:rPr>
          <w:rFonts w:ascii="Times New Roman" w:hAnsi="Times New Roman" w:cs="Times New Roman"/>
          <w:sz w:val="16"/>
          <w:szCs w:val="16"/>
        </w:rPr>
        <w:t xml:space="preserve">Bartnik  W., Celińska-Cedro D., </w:t>
      </w:r>
      <w:proofErr w:type="spellStart"/>
      <w:r>
        <w:rPr>
          <w:rFonts w:ascii="Times New Roman" w:hAnsi="Times New Roman" w:cs="Times New Roman"/>
          <w:sz w:val="16"/>
          <w:szCs w:val="16"/>
        </w:rPr>
        <w:t>Dzieniszewski</w:t>
      </w:r>
      <w:proofErr w:type="spellEnd"/>
      <w:r>
        <w:rPr>
          <w:rFonts w:ascii="Times New Roman" w:hAnsi="Times New Roman" w:cs="Times New Roman"/>
          <w:sz w:val="16"/>
          <w:szCs w:val="16"/>
        </w:rPr>
        <w:t xml:space="preserve"> J., </w:t>
      </w:r>
      <w:proofErr w:type="spellStart"/>
      <w:r>
        <w:rPr>
          <w:rFonts w:ascii="Times New Roman" w:hAnsi="Times New Roman" w:cs="Times New Roman"/>
          <w:sz w:val="16"/>
          <w:szCs w:val="16"/>
        </w:rPr>
        <w:t>Łaszewicz</w:t>
      </w:r>
      <w:proofErr w:type="spellEnd"/>
      <w:r>
        <w:rPr>
          <w:rFonts w:ascii="Times New Roman" w:hAnsi="Times New Roman" w:cs="Times New Roman"/>
          <w:sz w:val="16"/>
          <w:szCs w:val="16"/>
        </w:rPr>
        <w:t xml:space="preserve"> W., Mach T., </w:t>
      </w:r>
      <w:proofErr w:type="spellStart"/>
      <w:r>
        <w:rPr>
          <w:rFonts w:ascii="Times New Roman" w:hAnsi="Times New Roman" w:cs="Times New Roman"/>
          <w:sz w:val="16"/>
          <w:szCs w:val="16"/>
        </w:rPr>
        <w:t>Przytulski</w:t>
      </w:r>
      <w:proofErr w:type="spellEnd"/>
      <w:r>
        <w:rPr>
          <w:rFonts w:ascii="Times New Roman" w:hAnsi="Times New Roman" w:cs="Times New Roman"/>
          <w:sz w:val="16"/>
          <w:szCs w:val="16"/>
        </w:rPr>
        <w:t xml:space="preserve"> K., Skrzydło-</w:t>
      </w:r>
      <w:proofErr w:type="spellStart"/>
      <w:r>
        <w:rPr>
          <w:rFonts w:ascii="Times New Roman" w:hAnsi="Times New Roman" w:cs="Times New Roman"/>
          <w:sz w:val="16"/>
          <w:szCs w:val="16"/>
        </w:rPr>
        <w:t>Radomańska</w:t>
      </w:r>
      <w:proofErr w:type="spellEnd"/>
      <w:r>
        <w:rPr>
          <w:rFonts w:ascii="Times New Roman" w:hAnsi="Times New Roman" w:cs="Times New Roman"/>
          <w:sz w:val="16"/>
          <w:szCs w:val="16"/>
        </w:rPr>
        <w:t xml:space="preserve"> B.: Wytyczne Polskiego Towarzystwa Gastroenterologii dotyczące diagnostyki i leczenia </w:t>
      </w:r>
      <w:proofErr w:type="spellStart"/>
      <w:r>
        <w:rPr>
          <w:rFonts w:ascii="Times New Roman" w:hAnsi="Times New Roman" w:cs="Times New Roman"/>
          <w:sz w:val="16"/>
          <w:szCs w:val="16"/>
        </w:rPr>
        <w:t>Helicobacter</w:t>
      </w:r>
      <w:proofErr w:type="spellEnd"/>
      <w:r>
        <w:rPr>
          <w:rFonts w:ascii="Times New Roman" w:hAnsi="Times New Roman" w:cs="Times New Roman"/>
          <w:sz w:val="16"/>
          <w:szCs w:val="16"/>
        </w:rPr>
        <w:t xml:space="preserve">  </w:t>
      </w:r>
      <w:proofErr w:type="spellStart"/>
      <w:r>
        <w:rPr>
          <w:rFonts w:ascii="Times New Roman" w:hAnsi="Times New Roman" w:cs="Times New Roman"/>
          <w:sz w:val="16"/>
          <w:szCs w:val="16"/>
        </w:rPr>
        <w:t>pylori</w:t>
      </w:r>
      <w:proofErr w:type="spellEnd"/>
      <w:r>
        <w:rPr>
          <w:rFonts w:ascii="Times New Roman" w:hAnsi="Times New Roman" w:cs="Times New Roman"/>
          <w:sz w:val="16"/>
          <w:szCs w:val="16"/>
        </w:rPr>
        <w:t xml:space="preserve">. Med. </w:t>
      </w:r>
      <w:proofErr w:type="spellStart"/>
      <w:r>
        <w:rPr>
          <w:rFonts w:ascii="Times New Roman" w:hAnsi="Times New Roman" w:cs="Times New Roman"/>
          <w:sz w:val="16"/>
          <w:szCs w:val="16"/>
        </w:rPr>
        <w:t>Prakt</w:t>
      </w:r>
      <w:proofErr w:type="spellEnd"/>
      <w:r>
        <w:rPr>
          <w:rFonts w:ascii="Times New Roman" w:hAnsi="Times New Roman" w:cs="Times New Roman"/>
          <w:sz w:val="16"/>
          <w:szCs w:val="16"/>
        </w:rPr>
        <w:t xml:space="preserve">., 2014; 5: </w:t>
      </w:r>
      <w:proofErr w:type="spellStart"/>
      <w:r>
        <w:rPr>
          <w:rFonts w:ascii="Times New Roman" w:hAnsi="Times New Roman" w:cs="Times New Roman"/>
          <w:sz w:val="16"/>
          <w:szCs w:val="16"/>
        </w:rPr>
        <w:t>str</w:t>
      </w:r>
      <w:proofErr w:type="spellEnd"/>
      <w:r>
        <w:rPr>
          <w:rFonts w:ascii="Times New Roman" w:hAnsi="Times New Roman" w:cs="Times New Roman"/>
          <w:sz w:val="16"/>
          <w:szCs w:val="16"/>
        </w:rPr>
        <w:t xml:space="preserve"> 54</w:t>
      </w:r>
    </w:p>
    <w:p w:rsidR="00183966" w:rsidRDefault="00183966" w:rsidP="00183966">
      <w:pPr>
        <w:pStyle w:val="paragraph"/>
        <w:spacing w:before="0" w:beforeAutospacing="0" w:after="0" w:afterAutospacing="0"/>
        <w:jc w:val="both"/>
        <w:textAlignment w:val="baseline"/>
        <w:rPr>
          <w:rFonts w:eastAsia="Arial"/>
          <w:color w:val="000000"/>
          <w:sz w:val="16"/>
          <w:szCs w:val="16"/>
        </w:rPr>
      </w:pPr>
    </w:p>
    <w:p w:rsidR="00183966" w:rsidRPr="000E26E1" w:rsidRDefault="00183966" w:rsidP="00183966">
      <w:pPr>
        <w:pStyle w:val="paragraph"/>
        <w:spacing w:before="0" w:beforeAutospacing="0" w:after="0" w:afterAutospacing="0"/>
        <w:jc w:val="both"/>
        <w:textAlignment w:val="baseline"/>
        <w:rPr>
          <w:b/>
          <w:vertAlign w:val="subscript"/>
        </w:rPr>
      </w:pPr>
    </w:p>
    <w:p w:rsidR="00183966" w:rsidRPr="006C2253" w:rsidRDefault="003147CD" w:rsidP="00183966">
      <w:pPr>
        <w:pStyle w:val="paragraph"/>
        <w:numPr>
          <w:ilvl w:val="1"/>
          <w:numId w:val="11"/>
        </w:numPr>
        <w:spacing w:before="0" w:beforeAutospacing="0" w:after="0" w:afterAutospacing="0"/>
        <w:jc w:val="both"/>
        <w:textAlignment w:val="baseline"/>
        <w:rPr>
          <w:b/>
          <w:sz w:val="28"/>
        </w:rPr>
      </w:pPr>
      <w:r>
        <w:rPr>
          <w:b/>
          <w:sz w:val="28"/>
        </w:rPr>
        <w:t xml:space="preserve"> </w:t>
      </w:r>
      <w:r w:rsidR="00183966" w:rsidRPr="006C2253">
        <w:rPr>
          <w:b/>
          <w:sz w:val="28"/>
        </w:rPr>
        <w:t>Leczenie operacyjne.</w:t>
      </w:r>
    </w:p>
    <w:p w:rsidR="00183966" w:rsidRPr="00921130" w:rsidRDefault="00183966" w:rsidP="00183966">
      <w:pPr>
        <w:pStyle w:val="paragraph"/>
        <w:spacing w:before="0" w:beforeAutospacing="0" w:after="0" w:afterAutospacing="0"/>
        <w:jc w:val="both"/>
        <w:textAlignment w:val="baseline"/>
      </w:pPr>
    </w:p>
    <w:p w:rsidR="00183966" w:rsidRPr="00921130" w:rsidRDefault="00183966" w:rsidP="00183966">
      <w:pPr>
        <w:pStyle w:val="paragraph"/>
        <w:spacing w:before="0" w:beforeAutospacing="0" w:after="0" w:afterAutospacing="0"/>
        <w:jc w:val="both"/>
        <w:textAlignment w:val="baseline"/>
      </w:pPr>
      <w:r w:rsidRPr="00921130">
        <w:rPr>
          <w:rStyle w:val="normaltextrun"/>
          <w:color w:val="000000"/>
        </w:rPr>
        <w:t>Leczenie operacyjne dotyczy obecnie powikłań choroby wrzodowej</w:t>
      </w:r>
      <w:r>
        <w:rPr>
          <w:rStyle w:val="normaltextrun"/>
          <w:color w:val="000000"/>
        </w:rPr>
        <w:t>, t</w:t>
      </w:r>
      <w:r w:rsidRPr="00921130">
        <w:rPr>
          <w:rStyle w:val="normaltextrun"/>
          <w:color w:val="000000"/>
        </w:rPr>
        <w:t>akich jak krwawienie z wrzodu żołądka i dwunastnicy, perforacji i zwężeniu odźwiernika.</w:t>
      </w:r>
      <w:r w:rsidRPr="00921130">
        <w:rPr>
          <w:rStyle w:val="eop"/>
        </w:rPr>
        <w:t> </w:t>
      </w:r>
    </w:p>
    <w:p w:rsidR="00183966" w:rsidRPr="00921130" w:rsidRDefault="00183966" w:rsidP="00183966">
      <w:pPr>
        <w:pStyle w:val="paragraph"/>
        <w:spacing w:before="0" w:beforeAutospacing="0" w:after="0" w:afterAutospacing="0"/>
        <w:jc w:val="both"/>
        <w:textAlignment w:val="baseline"/>
      </w:pPr>
      <w:r w:rsidRPr="00921130">
        <w:rPr>
          <w:rStyle w:val="normaltextrun"/>
          <w:color w:val="000000"/>
        </w:rPr>
        <w:t>Zasadniczo wyróżnia się 3 metody leczenia:</w:t>
      </w:r>
      <w:r w:rsidRPr="00921130">
        <w:rPr>
          <w:rStyle w:val="eop"/>
        </w:rPr>
        <w:t> </w:t>
      </w:r>
    </w:p>
    <w:p w:rsidR="00183966" w:rsidRPr="00921130" w:rsidRDefault="00183966" w:rsidP="00183966">
      <w:pPr>
        <w:pStyle w:val="paragraph"/>
        <w:numPr>
          <w:ilvl w:val="0"/>
          <w:numId w:val="10"/>
        </w:numPr>
        <w:spacing w:before="0" w:beforeAutospacing="0" w:after="0" w:afterAutospacing="0"/>
        <w:jc w:val="both"/>
        <w:textAlignment w:val="baseline"/>
      </w:pPr>
      <w:r w:rsidRPr="00921130">
        <w:rPr>
          <w:rStyle w:val="normaltextrun"/>
          <w:color w:val="000000"/>
        </w:rPr>
        <w:t>resekcja</w:t>
      </w:r>
      <w:r w:rsidRPr="00921130">
        <w:rPr>
          <w:rStyle w:val="eop"/>
        </w:rPr>
        <w:t> </w:t>
      </w:r>
      <w:r>
        <w:rPr>
          <w:rStyle w:val="eop"/>
        </w:rPr>
        <w:t>- zabieg polegający na usunięciu fragmentu żołądka objętego wrzodem.</w:t>
      </w:r>
    </w:p>
    <w:p w:rsidR="00183966" w:rsidRPr="00921130" w:rsidRDefault="00183966" w:rsidP="00183966">
      <w:pPr>
        <w:pStyle w:val="paragraph"/>
        <w:numPr>
          <w:ilvl w:val="0"/>
          <w:numId w:val="10"/>
        </w:numPr>
        <w:spacing w:before="0" w:beforeAutospacing="0" w:after="0" w:afterAutospacing="0"/>
        <w:jc w:val="both"/>
        <w:textAlignment w:val="baseline"/>
      </w:pPr>
      <w:proofErr w:type="spellStart"/>
      <w:r w:rsidRPr="00921130">
        <w:rPr>
          <w:rStyle w:val="spellingerror"/>
          <w:color w:val="000000"/>
        </w:rPr>
        <w:t>wagotomia</w:t>
      </w:r>
      <w:proofErr w:type="spellEnd"/>
      <w:r w:rsidRPr="00921130">
        <w:rPr>
          <w:rStyle w:val="eop"/>
        </w:rPr>
        <w:t> </w:t>
      </w:r>
      <w:r>
        <w:rPr>
          <w:rStyle w:val="eop"/>
        </w:rPr>
        <w:t>– przecięcie części nerwów biegnących do żołądka co ograniczy wydzielanie soku żołądkowego</w:t>
      </w:r>
    </w:p>
    <w:p w:rsidR="00183966" w:rsidRPr="00921130" w:rsidRDefault="00183966" w:rsidP="00183966">
      <w:pPr>
        <w:pStyle w:val="paragraph"/>
        <w:numPr>
          <w:ilvl w:val="0"/>
          <w:numId w:val="10"/>
        </w:numPr>
        <w:spacing w:before="0" w:beforeAutospacing="0" w:after="0" w:afterAutospacing="0"/>
        <w:jc w:val="both"/>
        <w:textAlignment w:val="baseline"/>
      </w:pPr>
      <w:r w:rsidRPr="00921130">
        <w:rPr>
          <w:rStyle w:val="normaltextrun"/>
          <w:color w:val="000000"/>
        </w:rPr>
        <w:t>resekcja z</w:t>
      </w:r>
      <w:r w:rsidRPr="00921130">
        <w:rPr>
          <w:rStyle w:val="apple-converted-space"/>
          <w:color w:val="000000"/>
        </w:rPr>
        <w:t> </w:t>
      </w:r>
      <w:proofErr w:type="spellStart"/>
      <w:r w:rsidRPr="00921130">
        <w:rPr>
          <w:rStyle w:val="spellingerror"/>
          <w:color w:val="000000"/>
        </w:rPr>
        <w:t>wagotomią</w:t>
      </w:r>
      <w:proofErr w:type="spellEnd"/>
      <w:r w:rsidRPr="00921130">
        <w:rPr>
          <w:rStyle w:val="eop"/>
        </w:rPr>
        <w:t> </w:t>
      </w:r>
    </w:p>
    <w:p w:rsidR="00183966" w:rsidRPr="00921130" w:rsidRDefault="00183966" w:rsidP="00183966">
      <w:pPr>
        <w:pStyle w:val="paragraph"/>
        <w:spacing w:before="0" w:beforeAutospacing="0" w:after="0" w:afterAutospacing="0"/>
        <w:jc w:val="both"/>
        <w:textAlignment w:val="baseline"/>
      </w:pPr>
      <w:r w:rsidRPr="00921130">
        <w:rPr>
          <w:rStyle w:val="eop"/>
        </w:rPr>
        <w:t> </w:t>
      </w:r>
    </w:p>
    <w:p w:rsidR="00183966" w:rsidRDefault="00183966" w:rsidP="00183966">
      <w:pPr>
        <w:pStyle w:val="paragraph"/>
        <w:spacing w:before="0" w:beforeAutospacing="0" w:after="0" w:afterAutospacing="0"/>
        <w:jc w:val="both"/>
        <w:textAlignment w:val="baseline"/>
        <w:rPr>
          <w:rStyle w:val="normaltextrun"/>
          <w:color w:val="000000"/>
        </w:rPr>
      </w:pPr>
      <w:r w:rsidRPr="00921130">
        <w:rPr>
          <w:rStyle w:val="normaltextrun"/>
          <w:color w:val="000000"/>
        </w:rPr>
        <w:t>Wszystkie te zabiegi można wykonywać sposobem otwartym lub laparoskopowym. Obecnie metody chirurgicznego leczenia są wypierane przez mniej inwazyjne typu endoskopowego. Wskazaniem do leczenia metodą endoskopową jest czynne krwawienie z wrzodu żołądka.</w:t>
      </w:r>
      <w:r>
        <w:rPr>
          <w:rStyle w:val="Odwoanieprzypisudolnego"/>
          <w:rFonts w:eastAsia="Arial"/>
        </w:rPr>
        <w:footnoteReference w:id="19"/>
      </w:r>
    </w:p>
    <w:p w:rsidR="00183966" w:rsidRDefault="00183966" w:rsidP="00183966">
      <w:pPr>
        <w:pStyle w:val="paragraph"/>
        <w:spacing w:before="0" w:beforeAutospacing="0" w:after="0" w:afterAutospacing="0"/>
        <w:jc w:val="both"/>
        <w:textAlignment w:val="baseline"/>
        <w:rPr>
          <w:rStyle w:val="normaltextrun"/>
          <w:color w:val="000000"/>
        </w:rPr>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p>
    <w:p w:rsidR="00183966" w:rsidRPr="00921130" w:rsidRDefault="00183966" w:rsidP="00183966">
      <w:pPr>
        <w:pStyle w:val="paragraph"/>
        <w:spacing w:before="0" w:beforeAutospacing="0" w:after="0" w:afterAutospacing="0"/>
        <w:jc w:val="both"/>
        <w:textAlignment w:val="baseline"/>
      </w:pPr>
    </w:p>
    <w:p w:rsidR="00183966" w:rsidRPr="006C2253" w:rsidRDefault="00183966" w:rsidP="00183966">
      <w:pPr>
        <w:pStyle w:val="paragraph"/>
        <w:numPr>
          <w:ilvl w:val="0"/>
          <w:numId w:val="11"/>
        </w:numPr>
        <w:spacing w:before="0" w:beforeAutospacing="0" w:after="0" w:afterAutospacing="0"/>
        <w:jc w:val="both"/>
        <w:textAlignment w:val="baseline"/>
        <w:rPr>
          <w:rStyle w:val="eop"/>
          <w:sz w:val="28"/>
        </w:rPr>
      </w:pPr>
      <w:r w:rsidRPr="006C2253">
        <w:rPr>
          <w:rStyle w:val="eop"/>
          <w:b/>
          <w:sz w:val="28"/>
        </w:rPr>
        <w:t>Podsumowanie.</w:t>
      </w:r>
    </w:p>
    <w:p w:rsidR="00183966" w:rsidRPr="00BB6F6F" w:rsidRDefault="00183966" w:rsidP="00183966">
      <w:pPr>
        <w:pStyle w:val="paragraph"/>
        <w:spacing w:before="0" w:beforeAutospacing="0" w:after="0" w:afterAutospacing="0"/>
        <w:ind w:left="1080"/>
        <w:textAlignment w:val="baseline"/>
        <w:rPr>
          <w:rStyle w:val="eop"/>
        </w:rPr>
      </w:pPr>
    </w:p>
    <w:p w:rsidR="00183966" w:rsidRDefault="00183966" w:rsidP="00183966">
      <w:pPr>
        <w:pStyle w:val="NormalnyWeb"/>
        <w:shd w:val="clear" w:color="auto" w:fill="FFFFFF"/>
        <w:spacing w:before="0" w:beforeAutospacing="0" w:after="0" w:afterAutospacing="0"/>
        <w:ind w:firstLine="720"/>
        <w:jc w:val="both"/>
        <w:rPr>
          <w:shd w:val="clear" w:color="auto" w:fill="FFFFFF"/>
        </w:rPr>
      </w:pPr>
      <w:r>
        <w:rPr>
          <w:rStyle w:val="body"/>
        </w:rPr>
        <w:t>Zgodnie z obecnymi wyjaśnieniami w</w:t>
      </w:r>
      <w:r>
        <w:t xml:space="preserve">rzód trawienny to uszkodzenie błony śluzowej z towarzyszącym naciekiem zapalnym oraz martwicą, która sięga do blaszki mięśniowej błony śluzowej. Głównym czynnikiem sprawczym jest </w:t>
      </w:r>
      <w:proofErr w:type="spellStart"/>
      <w:r w:rsidRPr="00F24AAA">
        <w:rPr>
          <w:i/>
        </w:rPr>
        <w:t>Helicobacter</w:t>
      </w:r>
      <w:proofErr w:type="spellEnd"/>
      <w:r w:rsidRPr="00F24AAA">
        <w:rPr>
          <w:i/>
        </w:rPr>
        <w:t xml:space="preserve"> </w:t>
      </w:r>
      <w:proofErr w:type="spellStart"/>
      <w:r w:rsidRPr="00F24AAA">
        <w:rPr>
          <w:i/>
        </w:rPr>
        <w:t>pylori</w:t>
      </w:r>
      <w:proofErr w:type="spellEnd"/>
      <w:r>
        <w:rPr>
          <w:color w:val="464646"/>
          <w:shd w:val="clear" w:color="auto" w:fill="FFFFFF"/>
        </w:rPr>
        <w:t xml:space="preserve"> </w:t>
      </w:r>
      <w:r>
        <w:rPr>
          <w:shd w:val="clear" w:color="auto" w:fill="FFFFFF"/>
        </w:rPr>
        <w:t>odpowiedzialna za 70% przypadków wrzodów żołądka i 92% wrzodów dwunastnicy.</w:t>
      </w:r>
    </w:p>
    <w:p w:rsidR="00183966" w:rsidRDefault="00183966" w:rsidP="00183966">
      <w:pPr>
        <w:pStyle w:val="NormalnyWeb"/>
        <w:shd w:val="clear" w:color="auto" w:fill="FFFFFF"/>
        <w:spacing w:before="0" w:beforeAutospacing="0" w:after="0" w:afterAutospacing="0"/>
        <w:jc w:val="both"/>
      </w:pPr>
      <w:r>
        <w:t xml:space="preserve"> Do innych przyczyn zaliczamy kwas solny, </w:t>
      </w:r>
      <w:proofErr w:type="spellStart"/>
      <w:r>
        <w:t>pepsyne</w:t>
      </w:r>
      <w:proofErr w:type="spellEnd"/>
      <w:r>
        <w:t xml:space="preserve">, NLPZ oraz czynniki środowiskowe </w:t>
      </w:r>
      <w:r>
        <w:rPr>
          <w:shd w:val="clear" w:color="auto" w:fill="FFFFFF"/>
        </w:rPr>
        <w:t>które mogą powodować 5% - 20% przypadków wrzodów żołądka i dwunastnicy</w:t>
      </w:r>
      <w:r>
        <w:t xml:space="preserve">. </w:t>
      </w:r>
      <w:r>
        <w:rPr>
          <w:rFonts w:ascii="helvl" w:hAnsi="helvl"/>
          <w:sz w:val="18"/>
          <w:szCs w:val="18"/>
        </w:rPr>
        <w:t xml:space="preserve"> </w:t>
      </w:r>
      <w:r>
        <w:t>Skłonność do wrzodów możemy również odziedziczyć – u 50 % osób choroba występuje rodzinnie.</w:t>
      </w:r>
    </w:p>
    <w:p w:rsidR="00183966" w:rsidRDefault="00183966" w:rsidP="00183966">
      <w:pPr>
        <w:spacing w:line="240" w:lineRule="auto"/>
        <w:rPr>
          <w:rFonts w:ascii="Times New Roman" w:hAnsi="Times New Roman" w:cs="Times New Roman"/>
          <w:color w:val="auto"/>
          <w:sz w:val="24"/>
          <w:szCs w:val="24"/>
        </w:rPr>
      </w:pPr>
      <w:r>
        <w:rPr>
          <w:color w:val="auto"/>
        </w:rPr>
        <w:t>Większe skłonności do niej mają też (30-40 proc.) osoby z grupą krwi 0</w:t>
      </w:r>
      <w:r>
        <w:rPr>
          <w:rStyle w:val="Odwoanieprzypisudolnego"/>
          <w:color w:val="auto"/>
        </w:rPr>
        <w:footnoteReference w:id="20"/>
      </w:r>
      <w:r>
        <w:rPr>
          <w:color w:val="auto"/>
        </w:rPr>
        <w:t>.</w:t>
      </w:r>
      <w:r>
        <w:rPr>
          <w:rFonts w:ascii="Times New Roman" w:hAnsi="Times New Roman" w:cs="Times New Roman"/>
          <w:color w:val="auto"/>
          <w:sz w:val="24"/>
          <w:szCs w:val="24"/>
        </w:rPr>
        <w:t xml:space="preserve"> </w:t>
      </w:r>
    </w:p>
    <w:p w:rsidR="00183966" w:rsidRDefault="00183966" w:rsidP="00183966">
      <w:pPr>
        <w:pStyle w:val="paragraph"/>
        <w:spacing w:before="0" w:beforeAutospacing="0" w:after="0" w:afterAutospacing="0"/>
        <w:jc w:val="both"/>
        <w:textAlignment w:val="baseline"/>
      </w:pPr>
    </w:p>
    <w:p w:rsidR="00183966" w:rsidRDefault="00183966" w:rsidP="00183966">
      <w:pPr>
        <w:pStyle w:val="paragraph"/>
        <w:spacing w:before="0" w:beforeAutospacing="0" w:after="0" w:afterAutospacing="0"/>
        <w:jc w:val="both"/>
        <w:textAlignment w:val="baseline"/>
      </w:pPr>
      <w:r>
        <w:t>W walce z chorobą wrzodową istotną rolę odgrywa, odpowiednia dieta i styl życia, niemniej jednak, bardzo ważną rolę odgrywa  leczenie farmakologiczne  w skład którego wchodzą takie grupy leków jak:</w:t>
      </w:r>
    </w:p>
    <w:p w:rsidR="00183966" w:rsidRDefault="00183966" w:rsidP="00183966">
      <w:pPr>
        <w:pStyle w:val="paragraph"/>
        <w:spacing w:before="0" w:beforeAutospacing="0" w:after="0" w:afterAutospacing="0"/>
        <w:jc w:val="both"/>
        <w:textAlignment w:val="baseline"/>
      </w:pPr>
    </w:p>
    <w:p w:rsidR="00183966" w:rsidRPr="00473FE0" w:rsidRDefault="00183966" w:rsidP="00183966">
      <w:pPr>
        <w:pStyle w:val="paragraph"/>
        <w:numPr>
          <w:ilvl w:val="0"/>
          <w:numId w:val="17"/>
        </w:numPr>
        <w:spacing w:before="0" w:beforeAutospacing="0" w:after="0" w:afterAutospacing="0"/>
        <w:jc w:val="both"/>
        <w:textAlignment w:val="baseline"/>
        <w:rPr>
          <w:vertAlign w:val="subscript"/>
        </w:rPr>
      </w:pPr>
      <w:r>
        <w:t>A</w:t>
      </w:r>
      <w:r w:rsidRPr="00473FE0">
        <w:t>ntagoniści receptorów H</w:t>
      </w:r>
      <w:r w:rsidRPr="00473FE0">
        <w:rPr>
          <w:vertAlign w:val="subscript"/>
        </w:rPr>
        <w:t>2</w:t>
      </w:r>
    </w:p>
    <w:p w:rsidR="00183966" w:rsidRDefault="00183966" w:rsidP="00183966">
      <w:pPr>
        <w:pStyle w:val="paragraph"/>
        <w:numPr>
          <w:ilvl w:val="0"/>
          <w:numId w:val="17"/>
        </w:numPr>
        <w:spacing w:before="0" w:beforeAutospacing="0" w:after="0" w:afterAutospacing="0"/>
        <w:jc w:val="both"/>
        <w:textAlignment w:val="baseline"/>
      </w:pPr>
      <w:r>
        <w:t>L</w:t>
      </w:r>
      <w:r w:rsidRPr="0085064D">
        <w:t xml:space="preserve">eki </w:t>
      </w:r>
      <w:proofErr w:type="spellStart"/>
      <w:r w:rsidRPr="0085064D">
        <w:t>cholinolityczne</w:t>
      </w:r>
      <w:proofErr w:type="spellEnd"/>
    </w:p>
    <w:p w:rsidR="00183966" w:rsidRDefault="00183966" w:rsidP="00183966">
      <w:pPr>
        <w:pStyle w:val="paragraph"/>
        <w:numPr>
          <w:ilvl w:val="0"/>
          <w:numId w:val="17"/>
        </w:numPr>
        <w:spacing w:before="0" w:beforeAutospacing="0" w:after="0" w:afterAutospacing="0"/>
        <w:jc w:val="both"/>
        <w:textAlignment w:val="baseline"/>
      </w:pPr>
      <w:r>
        <w:t>I</w:t>
      </w:r>
      <w:r w:rsidRPr="0085064D">
        <w:t>nhibitory pompy protonowej</w:t>
      </w:r>
      <w:r>
        <w:t xml:space="preserve"> </w:t>
      </w:r>
    </w:p>
    <w:p w:rsidR="00183966" w:rsidRPr="0085064D" w:rsidRDefault="00183966" w:rsidP="00183966">
      <w:pPr>
        <w:pStyle w:val="paragraph"/>
        <w:numPr>
          <w:ilvl w:val="0"/>
          <w:numId w:val="17"/>
        </w:numPr>
        <w:spacing w:before="0" w:beforeAutospacing="0" w:after="0" w:afterAutospacing="0"/>
        <w:jc w:val="both"/>
        <w:textAlignment w:val="baseline"/>
      </w:pPr>
      <w:r>
        <w:t>A</w:t>
      </w:r>
      <w:r w:rsidRPr="0085064D">
        <w:t>nalogi prostaglandyn</w:t>
      </w:r>
    </w:p>
    <w:p w:rsidR="00183966" w:rsidRPr="00F24AAA" w:rsidRDefault="00183966" w:rsidP="00183966">
      <w:pPr>
        <w:pStyle w:val="paragraph"/>
        <w:numPr>
          <w:ilvl w:val="0"/>
          <w:numId w:val="17"/>
        </w:numPr>
        <w:spacing w:before="0" w:beforeAutospacing="0" w:after="0" w:afterAutospacing="0"/>
        <w:jc w:val="both"/>
        <w:textAlignment w:val="baseline"/>
        <w:rPr>
          <w:vertAlign w:val="subscript"/>
        </w:rPr>
      </w:pPr>
      <w:r>
        <w:t>Ś</w:t>
      </w:r>
      <w:r w:rsidRPr="00F24AAA">
        <w:t>rodki zobojętniające</w:t>
      </w:r>
    </w:p>
    <w:p w:rsidR="00183966" w:rsidRPr="00F24AAA" w:rsidRDefault="00183966" w:rsidP="00183966">
      <w:pPr>
        <w:pStyle w:val="paragraph"/>
        <w:numPr>
          <w:ilvl w:val="0"/>
          <w:numId w:val="17"/>
        </w:numPr>
        <w:spacing w:before="0" w:beforeAutospacing="0" w:after="0" w:afterAutospacing="0"/>
        <w:jc w:val="both"/>
        <w:textAlignment w:val="baseline"/>
        <w:rPr>
          <w:vertAlign w:val="subscript"/>
        </w:rPr>
      </w:pPr>
      <w:r>
        <w:t>L</w:t>
      </w:r>
      <w:r w:rsidRPr="00F24AAA">
        <w:t>eki okrywające powierzchnię wrzodu trawiennego</w:t>
      </w:r>
    </w:p>
    <w:p w:rsidR="00183966" w:rsidRPr="00F24AAA" w:rsidRDefault="00183966" w:rsidP="00183966">
      <w:pPr>
        <w:pStyle w:val="paragraph"/>
        <w:numPr>
          <w:ilvl w:val="0"/>
          <w:numId w:val="17"/>
        </w:numPr>
        <w:spacing w:before="0" w:beforeAutospacing="0" w:after="0" w:afterAutospacing="0"/>
        <w:jc w:val="both"/>
        <w:textAlignment w:val="baseline"/>
        <w:rPr>
          <w:vertAlign w:val="subscript"/>
        </w:rPr>
      </w:pPr>
      <w:r>
        <w:t>L</w:t>
      </w:r>
      <w:r w:rsidRPr="00F24AAA">
        <w:t xml:space="preserve">eki zwalczające zakażenie </w:t>
      </w:r>
      <w:proofErr w:type="spellStart"/>
      <w:r w:rsidRPr="00F24AAA">
        <w:rPr>
          <w:i/>
        </w:rPr>
        <w:t>Helicobacter</w:t>
      </w:r>
      <w:proofErr w:type="spellEnd"/>
      <w:r w:rsidRPr="00F24AAA">
        <w:rPr>
          <w:i/>
        </w:rPr>
        <w:t xml:space="preserve"> </w:t>
      </w:r>
      <w:proofErr w:type="spellStart"/>
      <w:r w:rsidRPr="00F24AAA">
        <w:rPr>
          <w:i/>
        </w:rPr>
        <w:t>pylori</w:t>
      </w:r>
      <w:proofErr w:type="spellEnd"/>
      <w:r w:rsidRPr="00F24AAA">
        <w:rPr>
          <w:i/>
        </w:rPr>
        <w:t>.</w:t>
      </w:r>
    </w:p>
    <w:p w:rsidR="00183966" w:rsidRDefault="00183966" w:rsidP="00183966">
      <w:pPr>
        <w:pStyle w:val="paragraph"/>
        <w:spacing w:before="0" w:beforeAutospacing="0" w:after="0" w:afterAutospacing="0"/>
        <w:jc w:val="both"/>
        <w:textAlignment w:val="baseline"/>
      </w:pPr>
    </w:p>
    <w:p w:rsidR="00183966" w:rsidRPr="00D9568D" w:rsidRDefault="00183966" w:rsidP="00183966">
      <w:pPr>
        <w:pStyle w:val="paragraph"/>
        <w:spacing w:before="0" w:beforeAutospacing="0" w:after="0" w:afterAutospacing="0"/>
        <w:jc w:val="both"/>
        <w:textAlignment w:val="baseline"/>
      </w:pPr>
      <w:r>
        <w:t>Chociaż zapadalność na chorobę wrzodową zmniejsza się, raczej nie jest prawdopodobne aby zniknęła w przyszłości.</w:t>
      </w:r>
      <w:r>
        <w:rPr>
          <w:rStyle w:val="Odwoanieprzypisudolnego"/>
          <w:rFonts w:eastAsia="Arial"/>
        </w:rPr>
        <w:footnoteReference w:id="21"/>
      </w:r>
    </w:p>
    <w:p w:rsidR="00183966" w:rsidRPr="00473FE0" w:rsidRDefault="00183966" w:rsidP="00183966">
      <w:pPr>
        <w:pStyle w:val="paragraph"/>
        <w:spacing w:before="0" w:beforeAutospacing="0" w:after="0" w:afterAutospacing="0"/>
        <w:ind w:left="720"/>
        <w:jc w:val="both"/>
        <w:textAlignment w:val="baseline"/>
        <w:rPr>
          <w:b/>
          <w:vertAlign w:val="subscript"/>
        </w:rPr>
      </w:pPr>
    </w:p>
    <w:p w:rsidR="00183966" w:rsidRDefault="00183966" w:rsidP="00183966">
      <w:pPr>
        <w:pStyle w:val="paragraph"/>
        <w:spacing w:before="0" w:beforeAutospacing="0" w:after="0" w:afterAutospacing="0"/>
        <w:jc w:val="both"/>
        <w:textAlignment w:val="baseline"/>
        <w:rPr>
          <w:rStyle w:val="normaltextrun"/>
        </w:rPr>
      </w:pPr>
    </w:p>
    <w:p w:rsidR="00183966" w:rsidRDefault="00183966" w:rsidP="00183966">
      <w:pPr>
        <w:pStyle w:val="paragraph"/>
        <w:spacing w:before="0" w:beforeAutospacing="0" w:after="0" w:afterAutospacing="0"/>
        <w:jc w:val="both"/>
        <w:textAlignment w:val="baseline"/>
        <w:rPr>
          <w:rStyle w:val="normaltextrun"/>
        </w:rPr>
      </w:pPr>
    </w:p>
    <w:p w:rsidR="00183966" w:rsidRDefault="00183966" w:rsidP="00183966">
      <w:pPr>
        <w:pStyle w:val="paragraph"/>
        <w:spacing w:before="0" w:beforeAutospacing="0" w:after="0" w:afterAutospacing="0"/>
        <w:jc w:val="both"/>
        <w:textAlignment w:val="baseline"/>
        <w:rPr>
          <w:rStyle w:val="normaltextrun"/>
        </w:rPr>
      </w:pPr>
    </w:p>
    <w:p w:rsidR="00183966" w:rsidRDefault="00183966" w:rsidP="00183966">
      <w:pPr>
        <w:pStyle w:val="paragraph"/>
        <w:spacing w:before="0" w:beforeAutospacing="0" w:after="0" w:afterAutospacing="0"/>
        <w:jc w:val="both"/>
        <w:textAlignment w:val="baseline"/>
        <w:rPr>
          <w:rStyle w:val="normaltextrun"/>
        </w:rPr>
      </w:pPr>
    </w:p>
    <w:p w:rsidR="00183966" w:rsidRDefault="00183966" w:rsidP="00183966">
      <w:pPr>
        <w:pStyle w:val="paragraph"/>
        <w:spacing w:before="0" w:beforeAutospacing="0" w:after="0" w:afterAutospacing="0"/>
        <w:jc w:val="both"/>
        <w:textAlignment w:val="baseline"/>
        <w:rPr>
          <w:rStyle w:val="normaltextrun"/>
        </w:rPr>
      </w:pPr>
    </w:p>
    <w:p w:rsidR="00183966" w:rsidRDefault="00183966" w:rsidP="00183966">
      <w:pPr>
        <w:pStyle w:val="paragraph"/>
        <w:spacing w:before="0" w:beforeAutospacing="0" w:after="0" w:afterAutospacing="0"/>
        <w:jc w:val="both"/>
        <w:textAlignment w:val="baseline"/>
      </w:pPr>
    </w:p>
    <w:p w:rsidR="00183966" w:rsidRPr="00921130" w:rsidRDefault="00183966" w:rsidP="00183966">
      <w:pPr>
        <w:pStyle w:val="paragraph"/>
        <w:spacing w:before="0" w:beforeAutospacing="0" w:after="0" w:afterAutospacing="0"/>
        <w:jc w:val="both"/>
        <w:textAlignment w:val="baseline"/>
      </w:pPr>
    </w:p>
    <w:p w:rsidR="00183966" w:rsidRPr="006C2E9D" w:rsidRDefault="00183966" w:rsidP="00183966">
      <w:pPr>
        <w:pStyle w:val="Normalny1"/>
        <w:spacing w:line="240" w:lineRule="auto"/>
        <w:rPr>
          <w:rFonts w:ascii="Times New Roman" w:hAnsi="Times New Roman" w:cs="Times New Roman"/>
          <w:b/>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ind w:left="720"/>
        <w:rPr>
          <w:rFonts w:ascii="Times New Roman" w:hAnsi="Times New Roman" w:cs="Times New Roman"/>
          <w:b/>
          <w:sz w:val="28"/>
          <w:szCs w:val="28"/>
        </w:rPr>
      </w:pPr>
    </w:p>
    <w:p w:rsidR="00183966" w:rsidRPr="00E6737A" w:rsidRDefault="00183966" w:rsidP="006C2253">
      <w:pPr>
        <w:pStyle w:val="Normalny1"/>
        <w:numPr>
          <w:ilvl w:val="0"/>
          <w:numId w:val="11"/>
        </w:numPr>
        <w:spacing w:line="240" w:lineRule="auto"/>
        <w:rPr>
          <w:rFonts w:ascii="Times New Roman" w:hAnsi="Times New Roman" w:cs="Times New Roman"/>
          <w:b/>
          <w:sz w:val="28"/>
          <w:szCs w:val="28"/>
        </w:rPr>
      </w:pPr>
      <w:r w:rsidRPr="00E6737A">
        <w:rPr>
          <w:rFonts w:ascii="Times New Roman" w:hAnsi="Times New Roman" w:cs="Times New Roman"/>
          <w:b/>
          <w:sz w:val="28"/>
          <w:szCs w:val="28"/>
        </w:rPr>
        <w:t>Spis tabel</w:t>
      </w: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sz w:val="24"/>
          <w:szCs w:val="24"/>
        </w:rPr>
      </w:pPr>
      <w:r>
        <w:rPr>
          <w:rFonts w:ascii="Times New Roman" w:hAnsi="Times New Roman" w:cs="Times New Roman"/>
          <w:b/>
          <w:sz w:val="24"/>
          <w:szCs w:val="24"/>
        </w:rPr>
        <w:t xml:space="preserve">Tabela 1. </w:t>
      </w:r>
      <w:r>
        <w:rPr>
          <w:rFonts w:ascii="Times New Roman" w:hAnsi="Times New Roman" w:cs="Times New Roman"/>
          <w:sz w:val="24"/>
          <w:szCs w:val="24"/>
        </w:rPr>
        <w:t xml:space="preserve"> Szczegółowy podział czynników stresogennych i ich wpływ na organizm……..  6 </w:t>
      </w: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sz w:val="24"/>
          <w:szCs w:val="24"/>
        </w:rPr>
      </w:pPr>
      <w:r>
        <w:rPr>
          <w:rFonts w:ascii="Times New Roman" w:hAnsi="Times New Roman" w:cs="Times New Roman"/>
          <w:b/>
          <w:sz w:val="24"/>
          <w:szCs w:val="24"/>
        </w:rPr>
        <w:t>Tabela 2</w:t>
      </w:r>
      <w:r>
        <w:rPr>
          <w:rFonts w:ascii="Times New Roman" w:hAnsi="Times New Roman" w:cs="Times New Roman"/>
          <w:sz w:val="24"/>
          <w:szCs w:val="24"/>
        </w:rPr>
        <w:t xml:space="preserve"> Wpływ czynników środowiskowych na chorobę wrzodową ………….…………...8</w:t>
      </w:r>
    </w:p>
    <w:p w:rsidR="00183966" w:rsidRDefault="00183966" w:rsidP="00183966">
      <w:pPr>
        <w:pStyle w:val="Normalny1"/>
        <w:spacing w:line="240" w:lineRule="auto"/>
        <w:rPr>
          <w:rFonts w:ascii="Times New Roman" w:hAnsi="Times New Roman" w:cs="Times New Roman"/>
          <w:sz w:val="24"/>
          <w:szCs w:val="24"/>
        </w:rPr>
      </w:pPr>
    </w:p>
    <w:p w:rsidR="00183966" w:rsidRDefault="00183966" w:rsidP="00183966">
      <w:pPr>
        <w:pStyle w:val="paragraph"/>
        <w:spacing w:before="0" w:beforeAutospacing="0" w:after="0" w:afterAutospacing="0"/>
        <w:ind w:left="993" w:hanging="993"/>
        <w:textAlignment w:val="baseline"/>
      </w:pPr>
      <w:r>
        <w:rPr>
          <w:b/>
        </w:rPr>
        <w:t>Tabela 3</w:t>
      </w:r>
      <w:r>
        <w:t xml:space="preserve"> Schemat leczenia przeciwbakteryjnego  skierowanego przeciwko    </w:t>
      </w:r>
      <w:proofErr w:type="spellStart"/>
      <w:r>
        <w:t>Helicobacter</w:t>
      </w:r>
      <w:proofErr w:type="spellEnd"/>
      <w:r>
        <w:t xml:space="preserve"> </w:t>
      </w:r>
      <w:proofErr w:type="spellStart"/>
      <w:r>
        <w:t>pylori</w:t>
      </w:r>
      <w:proofErr w:type="spellEnd"/>
      <w:r>
        <w:t>……………..………………………………………..………………...…….13</w:t>
      </w:r>
    </w:p>
    <w:p w:rsidR="00183966" w:rsidRDefault="00183966" w:rsidP="00183966">
      <w:pPr>
        <w:pStyle w:val="Normalny1"/>
        <w:spacing w:line="240" w:lineRule="auto"/>
        <w:rPr>
          <w:rFonts w:ascii="Times New Roman" w:hAnsi="Times New Roman" w:cs="Times New Roman"/>
          <w:sz w:val="24"/>
          <w:szCs w:val="24"/>
        </w:rPr>
      </w:pPr>
    </w:p>
    <w:p w:rsidR="00183966" w:rsidRDefault="00183966" w:rsidP="00183966">
      <w:pPr>
        <w:pStyle w:val="Normalny1"/>
        <w:spacing w:line="240" w:lineRule="auto"/>
        <w:rPr>
          <w:rFonts w:ascii="Times New Roman" w:hAnsi="Times New Roman" w:cs="Times New Roman"/>
          <w:sz w:val="24"/>
          <w:szCs w:val="24"/>
        </w:rPr>
      </w:pPr>
    </w:p>
    <w:p w:rsidR="00183966" w:rsidRDefault="00183966" w:rsidP="00183966">
      <w:pPr>
        <w:pStyle w:val="Normalny1"/>
        <w:spacing w:line="240" w:lineRule="auto"/>
        <w:rPr>
          <w:rFonts w:ascii="Times New Roman" w:hAnsi="Times New Roman" w:cs="Times New Roman"/>
          <w:sz w:val="24"/>
          <w:szCs w:val="24"/>
        </w:rPr>
      </w:pPr>
    </w:p>
    <w:p w:rsidR="00183966" w:rsidRDefault="00183966" w:rsidP="00183966">
      <w:pPr>
        <w:pStyle w:val="Normalny1"/>
        <w:spacing w:line="240" w:lineRule="auto"/>
        <w:rPr>
          <w:rFonts w:ascii="Times New Roman" w:hAnsi="Times New Roman" w:cs="Times New Roman"/>
          <w:sz w:val="24"/>
          <w:szCs w:val="24"/>
        </w:rPr>
      </w:pPr>
    </w:p>
    <w:p w:rsidR="00183966" w:rsidRDefault="00183966" w:rsidP="00183966">
      <w:pPr>
        <w:pStyle w:val="Normalny1"/>
        <w:spacing w:line="240" w:lineRule="auto"/>
        <w:rPr>
          <w:rFonts w:ascii="Times New Roman" w:hAnsi="Times New Roman" w:cs="Times New Roman"/>
          <w:sz w:val="24"/>
          <w:szCs w:val="24"/>
        </w:rPr>
      </w:pPr>
    </w:p>
    <w:p w:rsidR="00183966" w:rsidRDefault="00183966" w:rsidP="00183966">
      <w:pPr>
        <w:pStyle w:val="Normalny1"/>
        <w:spacing w:line="240" w:lineRule="auto"/>
        <w:rPr>
          <w:rFonts w:ascii="Times New Roman" w:hAnsi="Times New Roman" w:cs="Times New Roman"/>
          <w:sz w:val="24"/>
          <w:szCs w:val="24"/>
        </w:rPr>
      </w:pPr>
    </w:p>
    <w:p w:rsidR="00183966" w:rsidRDefault="00183966" w:rsidP="00183966">
      <w:pPr>
        <w:pStyle w:val="Normalny1"/>
        <w:spacing w:line="240" w:lineRule="auto"/>
        <w:rPr>
          <w:rFonts w:ascii="Times New Roman" w:hAnsi="Times New Roman" w:cs="Times New Roman"/>
          <w:sz w:val="24"/>
          <w:szCs w:val="24"/>
        </w:rPr>
      </w:pPr>
    </w:p>
    <w:p w:rsidR="00183966" w:rsidRDefault="00183966" w:rsidP="00183966">
      <w:pPr>
        <w:pStyle w:val="Normalny1"/>
        <w:spacing w:line="240" w:lineRule="auto"/>
        <w:rPr>
          <w:rFonts w:ascii="Times New Roman" w:hAnsi="Times New Roman" w:cs="Times New Roman"/>
          <w:sz w:val="24"/>
          <w:szCs w:val="24"/>
        </w:rPr>
      </w:pPr>
    </w:p>
    <w:p w:rsidR="00183966" w:rsidRDefault="00183966" w:rsidP="00183966">
      <w:pPr>
        <w:pStyle w:val="Normalny1"/>
        <w:spacing w:line="240" w:lineRule="auto"/>
        <w:rPr>
          <w:rFonts w:ascii="Times New Roman" w:hAnsi="Times New Roman" w:cs="Times New Roman"/>
          <w:sz w:val="24"/>
          <w:szCs w:val="24"/>
        </w:rPr>
      </w:pPr>
    </w:p>
    <w:p w:rsidR="00183966" w:rsidRDefault="00183966" w:rsidP="00183966">
      <w:pPr>
        <w:pStyle w:val="Normalny1"/>
        <w:spacing w:line="240" w:lineRule="auto"/>
        <w:rPr>
          <w:rFonts w:ascii="Times New Roman" w:hAnsi="Times New Roman" w:cs="Times New Roman"/>
          <w:sz w:val="24"/>
          <w:szCs w:val="24"/>
        </w:rPr>
      </w:pPr>
    </w:p>
    <w:p w:rsidR="00183966" w:rsidRPr="00154116" w:rsidRDefault="00183966" w:rsidP="00183966">
      <w:pPr>
        <w:pStyle w:val="Normalny1"/>
        <w:spacing w:line="240" w:lineRule="auto"/>
        <w:rPr>
          <w:rFonts w:ascii="Times New Roman" w:hAnsi="Times New Roman" w:cs="Times New Roman"/>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Default="00183966" w:rsidP="00183966">
      <w:pPr>
        <w:pStyle w:val="Normalny1"/>
        <w:spacing w:line="240" w:lineRule="auto"/>
        <w:rPr>
          <w:rFonts w:ascii="Times New Roman" w:hAnsi="Times New Roman" w:cs="Times New Roman"/>
          <w:b/>
          <w:i/>
          <w:sz w:val="24"/>
          <w:szCs w:val="24"/>
        </w:rPr>
      </w:pPr>
    </w:p>
    <w:p w:rsidR="00183966" w:rsidRPr="001F77FF" w:rsidRDefault="00183966" w:rsidP="00183966">
      <w:pPr>
        <w:pStyle w:val="Normalny1"/>
        <w:spacing w:line="240" w:lineRule="auto"/>
        <w:rPr>
          <w:rFonts w:ascii="Times New Roman" w:hAnsi="Times New Roman" w:cs="Times New Roman"/>
          <w:b/>
          <w:i/>
          <w:sz w:val="24"/>
          <w:szCs w:val="24"/>
        </w:rPr>
      </w:pPr>
      <w:r w:rsidRPr="001F77FF">
        <w:rPr>
          <w:rFonts w:ascii="Times New Roman" w:hAnsi="Times New Roman" w:cs="Times New Roman"/>
          <w:b/>
          <w:i/>
          <w:sz w:val="24"/>
          <w:szCs w:val="24"/>
        </w:rPr>
        <w:t>Bibliografia</w:t>
      </w:r>
    </w:p>
    <w:p w:rsidR="00183966" w:rsidRPr="0029403E" w:rsidRDefault="00183966" w:rsidP="00183966">
      <w:pPr>
        <w:pStyle w:val="Normalny1"/>
        <w:spacing w:line="240" w:lineRule="auto"/>
        <w:rPr>
          <w:rFonts w:ascii="Times New Roman" w:hAnsi="Times New Roman" w:cs="Times New Roman"/>
          <w:sz w:val="24"/>
          <w:szCs w:val="24"/>
        </w:rPr>
      </w:pPr>
    </w:p>
    <w:p w:rsidR="00183966" w:rsidRDefault="00183966" w:rsidP="00183966">
      <w:pPr>
        <w:pStyle w:val="Normalny1"/>
        <w:numPr>
          <w:ilvl w:val="0"/>
          <w:numId w:val="9"/>
        </w:numPr>
        <w:spacing w:line="240" w:lineRule="auto"/>
        <w:rPr>
          <w:rFonts w:ascii="Times New Roman" w:hAnsi="Times New Roman" w:cs="Times New Roman"/>
        </w:rPr>
      </w:pPr>
      <w:r w:rsidRPr="00891985">
        <w:rPr>
          <w:rFonts w:ascii="Times New Roman" w:hAnsi="Times New Roman" w:cs="Times New Roman"/>
        </w:rPr>
        <w:t>Walewska E. Podstawy pielęgniarstwa chirurgicznego, wyd. lek. PZWL, Warszawa 2006-2012</w:t>
      </w:r>
    </w:p>
    <w:p w:rsidR="00183966" w:rsidRPr="0029403E" w:rsidRDefault="00183966" w:rsidP="00183966">
      <w:pPr>
        <w:pStyle w:val="Normalny1"/>
        <w:spacing w:line="240" w:lineRule="auto"/>
        <w:ind w:left="720"/>
        <w:rPr>
          <w:rFonts w:ascii="Times New Roman" w:hAnsi="Times New Roman" w:cs="Times New Roman"/>
          <w:sz w:val="24"/>
          <w:szCs w:val="24"/>
        </w:rPr>
      </w:pPr>
    </w:p>
    <w:p w:rsidR="00183966" w:rsidRPr="0029403E" w:rsidRDefault="00183966" w:rsidP="00183966">
      <w:pPr>
        <w:pStyle w:val="Normalny1"/>
        <w:numPr>
          <w:ilvl w:val="0"/>
          <w:numId w:val="9"/>
        </w:numPr>
        <w:spacing w:line="240" w:lineRule="auto"/>
        <w:rPr>
          <w:rFonts w:ascii="Times New Roman" w:hAnsi="Times New Roman" w:cs="Times New Roman"/>
          <w:sz w:val="24"/>
          <w:szCs w:val="24"/>
        </w:rPr>
      </w:pPr>
      <w:r w:rsidRPr="0029403E">
        <w:rPr>
          <w:rFonts w:ascii="Times New Roman" w:hAnsi="Times New Roman" w:cs="Times New Roman"/>
          <w:sz w:val="24"/>
          <w:szCs w:val="24"/>
        </w:rPr>
        <w:t>Janiec</w:t>
      </w:r>
      <w:r>
        <w:rPr>
          <w:rFonts w:ascii="Times New Roman" w:hAnsi="Times New Roman" w:cs="Times New Roman"/>
          <w:sz w:val="24"/>
          <w:szCs w:val="24"/>
        </w:rPr>
        <w:t xml:space="preserve"> W.</w:t>
      </w:r>
      <w:r w:rsidRPr="0029403E">
        <w:rPr>
          <w:rFonts w:ascii="Times New Roman" w:hAnsi="Times New Roman" w:cs="Times New Roman"/>
          <w:sz w:val="24"/>
          <w:szCs w:val="24"/>
        </w:rPr>
        <w:t xml:space="preserve"> </w:t>
      </w:r>
      <w:proofErr w:type="spellStart"/>
      <w:r w:rsidRPr="0029403E">
        <w:rPr>
          <w:rFonts w:ascii="Times New Roman" w:hAnsi="Times New Roman" w:cs="Times New Roman"/>
          <w:sz w:val="24"/>
          <w:szCs w:val="24"/>
        </w:rPr>
        <w:t>Kompedium</w:t>
      </w:r>
      <w:proofErr w:type="spellEnd"/>
      <w:r w:rsidRPr="0029403E">
        <w:rPr>
          <w:rFonts w:ascii="Times New Roman" w:hAnsi="Times New Roman" w:cs="Times New Roman"/>
          <w:sz w:val="24"/>
          <w:szCs w:val="24"/>
        </w:rPr>
        <w:t xml:space="preserve"> farmakologii. Warszawa 2015, wyd.4 PZWL.</w:t>
      </w: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numPr>
          <w:ilvl w:val="0"/>
          <w:numId w:val="9"/>
        </w:numPr>
        <w:spacing w:line="240" w:lineRule="auto"/>
        <w:rPr>
          <w:rFonts w:ascii="Times New Roman" w:hAnsi="Times New Roman" w:cs="Times New Roman"/>
          <w:sz w:val="24"/>
          <w:szCs w:val="24"/>
        </w:rPr>
      </w:pPr>
      <w:r w:rsidRPr="0029403E">
        <w:rPr>
          <w:rFonts w:ascii="Times New Roman" w:hAnsi="Times New Roman" w:cs="Times New Roman"/>
          <w:sz w:val="24"/>
          <w:szCs w:val="24"/>
        </w:rPr>
        <w:t>Aleksandrowicz</w:t>
      </w:r>
      <w:r>
        <w:rPr>
          <w:rFonts w:ascii="Times New Roman" w:hAnsi="Times New Roman" w:cs="Times New Roman"/>
          <w:sz w:val="24"/>
          <w:szCs w:val="24"/>
        </w:rPr>
        <w:t xml:space="preserve"> R</w:t>
      </w:r>
      <w:r w:rsidRPr="0029403E">
        <w:rPr>
          <w:rFonts w:ascii="Times New Roman" w:hAnsi="Times New Roman" w:cs="Times New Roman"/>
          <w:sz w:val="24"/>
          <w:szCs w:val="24"/>
        </w:rPr>
        <w:t>., Ciszek</w:t>
      </w:r>
      <w:r>
        <w:rPr>
          <w:rFonts w:ascii="Times New Roman" w:hAnsi="Times New Roman" w:cs="Times New Roman"/>
          <w:sz w:val="24"/>
          <w:szCs w:val="24"/>
        </w:rPr>
        <w:t xml:space="preserve"> B</w:t>
      </w:r>
      <w:r w:rsidRPr="0029403E">
        <w:rPr>
          <w:rFonts w:ascii="Times New Roman" w:hAnsi="Times New Roman" w:cs="Times New Roman"/>
          <w:sz w:val="24"/>
          <w:szCs w:val="24"/>
        </w:rPr>
        <w:t>, Krasucki</w:t>
      </w:r>
      <w:r>
        <w:rPr>
          <w:rFonts w:ascii="Times New Roman" w:hAnsi="Times New Roman" w:cs="Times New Roman"/>
          <w:sz w:val="24"/>
          <w:szCs w:val="24"/>
        </w:rPr>
        <w:t xml:space="preserve"> K</w:t>
      </w:r>
      <w:r w:rsidRPr="0029403E">
        <w:rPr>
          <w:rFonts w:ascii="Times New Roman" w:hAnsi="Times New Roman" w:cs="Times New Roman"/>
          <w:sz w:val="24"/>
          <w:szCs w:val="24"/>
        </w:rPr>
        <w:t xml:space="preserve">. Anatomia człowieka- </w:t>
      </w:r>
    </w:p>
    <w:p w:rsidR="00183966" w:rsidRPr="0029403E" w:rsidRDefault="00183966" w:rsidP="00183966">
      <w:pPr>
        <w:pStyle w:val="Normalny1"/>
        <w:spacing w:line="240" w:lineRule="auto"/>
        <w:ind w:left="720"/>
        <w:rPr>
          <w:rFonts w:ascii="Times New Roman" w:hAnsi="Times New Roman" w:cs="Times New Roman"/>
          <w:sz w:val="24"/>
          <w:szCs w:val="24"/>
        </w:rPr>
      </w:pPr>
      <w:r w:rsidRPr="0029403E">
        <w:rPr>
          <w:rFonts w:ascii="Times New Roman" w:hAnsi="Times New Roman" w:cs="Times New Roman"/>
          <w:sz w:val="24"/>
          <w:szCs w:val="24"/>
        </w:rPr>
        <w:t>repetytorium. wyd. PZWL Warszawa 2014, wyd.1</w:t>
      </w: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numPr>
          <w:ilvl w:val="0"/>
          <w:numId w:val="9"/>
        </w:numPr>
        <w:spacing w:line="240" w:lineRule="auto"/>
        <w:rPr>
          <w:rFonts w:ascii="Times New Roman" w:hAnsi="Times New Roman" w:cs="Times New Roman"/>
          <w:sz w:val="24"/>
          <w:szCs w:val="24"/>
        </w:rPr>
      </w:pPr>
      <w:r w:rsidRPr="0029403E">
        <w:rPr>
          <w:rFonts w:ascii="Times New Roman" w:hAnsi="Times New Roman" w:cs="Times New Roman"/>
          <w:sz w:val="24"/>
          <w:szCs w:val="24"/>
        </w:rPr>
        <w:t>Narkiewicz</w:t>
      </w:r>
      <w:r>
        <w:rPr>
          <w:rFonts w:ascii="Times New Roman" w:hAnsi="Times New Roman" w:cs="Times New Roman"/>
          <w:sz w:val="24"/>
          <w:szCs w:val="24"/>
        </w:rPr>
        <w:t xml:space="preserve"> O</w:t>
      </w:r>
      <w:r w:rsidRPr="0029403E">
        <w:rPr>
          <w:rFonts w:ascii="Times New Roman" w:hAnsi="Times New Roman" w:cs="Times New Roman"/>
          <w:sz w:val="24"/>
          <w:szCs w:val="24"/>
        </w:rPr>
        <w:t xml:space="preserve">., </w:t>
      </w:r>
      <w:proofErr w:type="spellStart"/>
      <w:r w:rsidRPr="0029403E">
        <w:rPr>
          <w:rFonts w:ascii="Times New Roman" w:hAnsi="Times New Roman" w:cs="Times New Roman"/>
          <w:sz w:val="24"/>
          <w:szCs w:val="24"/>
        </w:rPr>
        <w:t>Moryś</w:t>
      </w:r>
      <w:proofErr w:type="spellEnd"/>
      <w:r>
        <w:rPr>
          <w:rFonts w:ascii="Times New Roman" w:hAnsi="Times New Roman" w:cs="Times New Roman"/>
          <w:sz w:val="24"/>
          <w:szCs w:val="24"/>
        </w:rPr>
        <w:t xml:space="preserve"> J</w:t>
      </w:r>
      <w:r w:rsidRPr="0029403E">
        <w:rPr>
          <w:rFonts w:ascii="Times New Roman" w:hAnsi="Times New Roman" w:cs="Times New Roman"/>
          <w:sz w:val="24"/>
          <w:szCs w:val="24"/>
        </w:rPr>
        <w:t>. Anatomia człowieka Tom I-IV Warszawa 2010, wyd.1</w:t>
      </w: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numPr>
          <w:ilvl w:val="0"/>
          <w:numId w:val="9"/>
        </w:numPr>
        <w:spacing w:line="240" w:lineRule="auto"/>
        <w:rPr>
          <w:rFonts w:ascii="Times New Roman" w:hAnsi="Times New Roman" w:cs="Times New Roman"/>
          <w:sz w:val="24"/>
          <w:szCs w:val="24"/>
        </w:rPr>
      </w:pPr>
      <w:proofErr w:type="spellStart"/>
      <w:r w:rsidRPr="0029403E">
        <w:rPr>
          <w:rFonts w:ascii="Times New Roman" w:hAnsi="Times New Roman" w:cs="Times New Roman"/>
          <w:sz w:val="24"/>
          <w:szCs w:val="24"/>
          <w:lang w:val="en-US"/>
        </w:rPr>
        <w:t>Attridge</w:t>
      </w:r>
      <w:proofErr w:type="spellEnd"/>
      <w:r w:rsidRPr="0029403E">
        <w:rPr>
          <w:rFonts w:ascii="Times New Roman" w:hAnsi="Times New Roman" w:cs="Times New Roman"/>
          <w:sz w:val="24"/>
          <w:szCs w:val="24"/>
          <w:lang w:val="en-US"/>
        </w:rPr>
        <w:t xml:space="preserve"> Rebecca L., Miller </w:t>
      </w:r>
      <w:r>
        <w:rPr>
          <w:rFonts w:ascii="Times New Roman" w:hAnsi="Times New Roman" w:cs="Times New Roman"/>
          <w:sz w:val="24"/>
          <w:szCs w:val="24"/>
          <w:lang w:val="en-US"/>
        </w:rPr>
        <w:t>M I</w:t>
      </w:r>
      <w:r w:rsidRPr="0029403E">
        <w:rPr>
          <w:rFonts w:ascii="Times New Roman" w:hAnsi="Times New Roman" w:cs="Times New Roman"/>
          <w:sz w:val="24"/>
          <w:szCs w:val="24"/>
          <w:lang w:val="en-US"/>
        </w:rPr>
        <w:t xml:space="preserve">., </w:t>
      </w:r>
      <w:proofErr w:type="spellStart"/>
      <w:r w:rsidRPr="0029403E">
        <w:rPr>
          <w:rFonts w:ascii="Times New Roman" w:hAnsi="Times New Roman" w:cs="Times New Roman"/>
          <w:sz w:val="24"/>
          <w:szCs w:val="24"/>
          <w:lang w:val="en-US"/>
        </w:rPr>
        <w:t>Moote</w:t>
      </w:r>
      <w:proofErr w:type="spellEnd"/>
      <w:r>
        <w:rPr>
          <w:rFonts w:ascii="Times New Roman" w:hAnsi="Times New Roman" w:cs="Times New Roman"/>
          <w:sz w:val="24"/>
          <w:szCs w:val="24"/>
          <w:lang w:val="en-US"/>
        </w:rPr>
        <w:t xml:space="preserve"> </w:t>
      </w:r>
      <w:r w:rsidRPr="0029403E">
        <w:rPr>
          <w:rFonts w:ascii="Times New Roman" w:hAnsi="Times New Roman" w:cs="Times New Roman"/>
          <w:sz w:val="24"/>
          <w:szCs w:val="24"/>
          <w:lang w:val="en-US"/>
        </w:rPr>
        <w:t xml:space="preserve">Rebecca. </w:t>
      </w:r>
      <w:r w:rsidRPr="0029403E">
        <w:rPr>
          <w:rFonts w:ascii="Times New Roman" w:hAnsi="Times New Roman" w:cs="Times New Roman"/>
          <w:sz w:val="24"/>
          <w:szCs w:val="24"/>
        </w:rPr>
        <w:t xml:space="preserve">Choroby wewnętrze. Przewodnik </w:t>
      </w: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spacing w:line="240" w:lineRule="auto"/>
        <w:ind w:left="720"/>
        <w:rPr>
          <w:rFonts w:ascii="Times New Roman" w:hAnsi="Times New Roman" w:cs="Times New Roman"/>
          <w:sz w:val="24"/>
          <w:szCs w:val="24"/>
        </w:rPr>
      </w:pPr>
      <w:r w:rsidRPr="0029403E">
        <w:rPr>
          <w:rFonts w:ascii="Times New Roman" w:hAnsi="Times New Roman" w:cs="Times New Roman"/>
          <w:sz w:val="24"/>
          <w:szCs w:val="24"/>
        </w:rPr>
        <w:t xml:space="preserve">postepowania klinicznego. Wyd. Via </w:t>
      </w:r>
      <w:proofErr w:type="spellStart"/>
      <w:r w:rsidRPr="0029403E">
        <w:rPr>
          <w:rFonts w:ascii="Times New Roman" w:hAnsi="Times New Roman" w:cs="Times New Roman"/>
          <w:sz w:val="24"/>
          <w:szCs w:val="24"/>
        </w:rPr>
        <w:t>Medica</w:t>
      </w:r>
      <w:proofErr w:type="spellEnd"/>
      <w:r w:rsidRPr="0029403E">
        <w:rPr>
          <w:rFonts w:ascii="Times New Roman" w:hAnsi="Times New Roman" w:cs="Times New Roman"/>
          <w:sz w:val="24"/>
          <w:szCs w:val="24"/>
        </w:rPr>
        <w:t xml:space="preserve"> 2014.</w:t>
      </w: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numPr>
          <w:ilvl w:val="0"/>
          <w:numId w:val="9"/>
        </w:numPr>
        <w:spacing w:line="240" w:lineRule="auto"/>
        <w:rPr>
          <w:rFonts w:ascii="Times New Roman" w:hAnsi="Times New Roman" w:cs="Times New Roman"/>
          <w:sz w:val="24"/>
          <w:szCs w:val="24"/>
        </w:rPr>
      </w:pPr>
      <w:r w:rsidRPr="0029403E">
        <w:rPr>
          <w:rFonts w:ascii="Times New Roman" w:hAnsi="Times New Roman" w:cs="Times New Roman"/>
          <w:sz w:val="24"/>
          <w:szCs w:val="24"/>
        </w:rPr>
        <w:t>Szczeklik</w:t>
      </w:r>
      <w:r>
        <w:rPr>
          <w:rFonts w:ascii="Times New Roman" w:hAnsi="Times New Roman" w:cs="Times New Roman"/>
          <w:sz w:val="24"/>
          <w:szCs w:val="24"/>
        </w:rPr>
        <w:t xml:space="preserve"> E.A</w:t>
      </w:r>
      <w:r w:rsidRPr="0029403E">
        <w:rPr>
          <w:rFonts w:ascii="Times New Roman" w:hAnsi="Times New Roman" w:cs="Times New Roman"/>
          <w:sz w:val="24"/>
          <w:szCs w:val="24"/>
        </w:rPr>
        <w:t>. Diagnostyka ogólna chorób wewnętrznych wyd. PZWL, Warszawa.</w:t>
      </w:r>
    </w:p>
    <w:p w:rsidR="00183966" w:rsidRPr="0029403E" w:rsidRDefault="00183966" w:rsidP="00183966">
      <w:pPr>
        <w:pStyle w:val="Normalny1"/>
        <w:spacing w:line="240" w:lineRule="auto"/>
        <w:rPr>
          <w:rFonts w:ascii="Times New Roman" w:hAnsi="Times New Roman" w:cs="Times New Roman"/>
          <w:sz w:val="24"/>
          <w:szCs w:val="24"/>
        </w:rPr>
      </w:pPr>
    </w:p>
    <w:p w:rsidR="00183966" w:rsidRPr="00891985" w:rsidRDefault="00183966" w:rsidP="00183966">
      <w:pPr>
        <w:pStyle w:val="Normalny1"/>
        <w:numPr>
          <w:ilvl w:val="0"/>
          <w:numId w:val="9"/>
        </w:numPr>
        <w:spacing w:line="240" w:lineRule="auto"/>
        <w:rPr>
          <w:rFonts w:ascii="Times New Roman" w:hAnsi="Times New Roman" w:cs="Times New Roman"/>
          <w:sz w:val="24"/>
          <w:szCs w:val="24"/>
        </w:rPr>
      </w:pPr>
      <w:r w:rsidRPr="0029403E">
        <w:rPr>
          <w:rFonts w:ascii="Times New Roman" w:hAnsi="Times New Roman" w:cs="Times New Roman"/>
          <w:sz w:val="24"/>
          <w:szCs w:val="24"/>
        </w:rPr>
        <w:t>Szczeklik</w:t>
      </w:r>
      <w:r>
        <w:rPr>
          <w:rFonts w:ascii="Times New Roman" w:hAnsi="Times New Roman" w:cs="Times New Roman"/>
          <w:sz w:val="24"/>
          <w:szCs w:val="24"/>
        </w:rPr>
        <w:t xml:space="preserve"> A</w:t>
      </w:r>
      <w:r w:rsidRPr="0029403E">
        <w:rPr>
          <w:rFonts w:ascii="Times New Roman" w:hAnsi="Times New Roman" w:cs="Times New Roman"/>
          <w:sz w:val="24"/>
          <w:szCs w:val="24"/>
        </w:rPr>
        <w:t>. Interna Szczeklika Podręcznik chorób wewnętrznych 2015, wyd. Medycyna Praktyczna.</w:t>
      </w:r>
    </w:p>
    <w:p w:rsidR="00183966" w:rsidRPr="0029403E" w:rsidRDefault="00183966" w:rsidP="00183966">
      <w:pPr>
        <w:pStyle w:val="Normalny1"/>
        <w:spacing w:line="240" w:lineRule="auto"/>
        <w:rPr>
          <w:rFonts w:ascii="Times New Roman" w:hAnsi="Times New Roman" w:cs="Times New Roman"/>
          <w:sz w:val="24"/>
          <w:szCs w:val="24"/>
        </w:rPr>
      </w:pPr>
    </w:p>
    <w:p w:rsidR="00183966" w:rsidRPr="0029403E" w:rsidRDefault="00183966" w:rsidP="00183966">
      <w:pPr>
        <w:pStyle w:val="Normalny1"/>
        <w:numPr>
          <w:ilvl w:val="0"/>
          <w:numId w:val="9"/>
        </w:numPr>
        <w:spacing w:line="240" w:lineRule="auto"/>
        <w:rPr>
          <w:rFonts w:ascii="Times New Roman" w:hAnsi="Times New Roman" w:cs="Times New Roman"/>
          <w:sz w:val="24"/>
          <w:szCs w:val="24"/>
        </w:rPr>
      </w:pPr>
      <w:r>
        <w:rPr>
          <w:rFonts w:ascii="Times New Roman" w:hAnsi="Times New Roman" w:cs="Times New Roman"/>
          <w:sz w:val="24"/>
          <w:szCs w:val="24"/>
        </w:rPr>
        <w:t>Karcz D.</w:t>
      </w:r>
      <w:r w:rsidRPr="0029403E">
        <w:rPr>
          <w:rFonts w:ascii="Times New Roman" w:hAnsi="Times New Roman" w:cs="Times New Roman"/>
          <w:sz w:val="24"/>
          <w:szCs w:val="24"/>
        </w:rPr>
        <w:t>: Chirurgia endoskopowa w diagnostyce i leczeniu schorzeń układu pokarmowego. Wydawnictwo Medyczne, Kraków 2007</w:t>
      </w:r>
    </w:p>
    <w:p w:rsidR="00183966" w:rsidRPr="0029403E" w:rsidRDefault="00183966" w:rsidP="00183966">
      <w:pPr>
        <w:pStyle w:val="Normalny1"/>
        <w:spacing w:line="240" w:lineRule="auto"/>
        <w:rPr>
          <w:rFonts w:ascii="Times New Roman" w:hAnsi="Times New Roman" w:cs="Times New Roman"/>
          <w:sz w:val="24"/>
          <w:szCs w:val="24"/>
        </w:rPr>
      </w:pPr>
    </w:p>
    <w:p w:rsidR="00183966" w:rsidRDefault="00183966" w:rsidP="00183966">
      <w:pPr>
        <w:pStyle w:val="Normalny1"/>
        <w:numPr>
          <w:ilvl w:val="0"/>
          <w:numId w:val="9"/>
        </w:numPr>
        <w:spacing w:line="240" w:lineRule="auto"/>
        <w:rPr>
          <w:rFonts w:ascii="Times New Roman" w:hAnsi="Times New Roman" w:cs="Times New Roman"/>
          <w:sz w:val="24"/>
          <w:szCs w:val="24"/>
        </w:rPr>
      </w:pPr>
      <w:r w:rsidRPr="0029403E">
        <w:rPr>
          <w:rFonts w:ascii="Times New Roman" w:hAnsi="Times New Roman" w:cs="Times New Roman"/>
          <w:sz w:val="24"/>
          <w:szCs w:val="24"/>
        </w:rPr>
        <w:t>Lawrence P.F.: Chirurgia specjalistyczna. Urban &amp; Partner, Wrocław 1999</w:t>
      </w:r>
    </w:p>
    <w:p w:rsidR="00183966" w:rsidRDefault="00183966" w:rsidP="00183966">
      <w:pPr>
        <w:pStyle w:val="Akapitzlist"/>
        <w:rPr>
          <w:rFonts w:ascii="Times New Roman" w:hAnsi="Times New Roman" w:cs="Times New Roman"/>
          <w:sz w:val="24"/>
          <w:szCs w:val="24"/>
        </w:rPr>
      </w:pPr>
    </w:p>
    <w:p w:rsidR="00183966" w:rsidRDefault="00183966" w:rsidP="00183966">
      <w:pPr>
        <w:pStyle w:val="Normalny1"/>
        <w:numPr>
          <w:ilvl w:val="0"/>
          <w:numId w:val="9"/>
        </w:numPr>
        <w:spacing w:line="240" w:lineRule="auto"/>
        <w:rPr>
          <w:rFonts w:ascii="Times New Roman" w:hAnsi="Times New Roman" w:cs="Times New Roman"/>
          <w:sz w:val="24"/>
          <w:szCs w:val="24"/>
        </w:rPr>
      </w:pPr>
      <w:r w:rsidRPr="00B976E8">
        <w:rPr>
          <w:rFonts w:ascii="Times New Roman" w:hAnsi="Times New Roman" w:cs="Times New Roman"/>
          <w:sz w:val="24"/>
          <w:szCs w:val="24"/>
        </w:rPr>
        <w:t xml:space="preserve">Szczeklik A. </w:t>
      </w:r>
      <w:r w:rsidRPr="00B976E8">
        <w:rPr>
          <w:rFonts w:ascii="Times New Roman" w:hAnsi="Times New Roman" w:cs="Times New Roman"/>
          <w:i/>
          <w:sz w:val="24"/>
          <w:szCs w:val="24"/>
        </w:rPr>
        <w:t>Choroby wewnętrzne</w:t>
      </w:r>
      <w:r w:rsidRPr="00B976E8">
        <w:rPr>
          <w:rFonts w:ascii="Times New Roman" w:hAnsi="Times New Roman" w:cs="Times New Roman"/>
          <w:sz w:val="24"/>
          <w:szCs w:val="24"/>
        </w:rPr>
        <w:t>: stan wiedzy na rok 2011, wyd. Kraków: Medycyna Praktyczna, 2011</w:t>
      </w:r>
    </w:p>
    <w:p w:rsidR="00183966" w:rsidRDefault="00183966" w:rsidP="00183966">
      <w:pPr>
        <w:pStyle w:val="Akapitzlist"/>
        <w:rPr>
          <w:rFonts w:ascii="Times New Roman" w:hAnsi="Times New Roman" w:cs="Times New Roman"/>
          <w:sz w:val="24"/>
          <w:szCs w:val="24"/>
        </w:rPr>
      </w:pPr>
    </w:p>
    <w:p w:rsidR="00183966" w:rsidRDefault="00183966" w:rsidP="00183966">
      <w:pPr>
        <w:pStyle w:val="Normalny1"/>
        <w:numPr>
          <w:ilvl w:val="0"/>
          <w:numId w:val="9"/>
        </w:numPr>
        <w:spacing w:line="240" w:lineRule="auto"/>
        <w:rPr>
          <w:rFonts w:ascii="Times New Roman" w:hAnsi="Times New Roman" w:cs="Times New Roman"/>
          <w:sz w:val="24"/>
          <w:szCs w:val="24"/>
        </w:rPr>
      </w:pPr>
      <w:r w:rsidRPr="00A41493">
        <w:rPr>
          <w:rFonts w:ascii="Times New Roman" w:hAnsi="Times New Roman" w:cs="Times New Roman"/>
          <w:sz w:val="24"/>
          <w:szCs w:val="24"/>
        </w:rPr>
        <w:t xml:space="preserve">Głuszek S. </w:t>
      </w:r>
      <w:r w:rsidRPr="00A41493">
        <w:rPr>
          <w:rFonts w:ascii="Times New Roman" w:hAnsi="Times New Roman" w:cs="Times New Roman"/>
          <w:i/>
          <w:sz w:val="24"/>
          <w:szCs w:val="24"/>
        </w:rPr>
        <w:t>Chirurgia</w:t>
      </w:r>
      <w:r w:rsidRPr="00A41493">
        <w:rPr>
          <w:rFonts w:ascii="Times New Roman" w:hAnsi="Times New Roman" w:cs="Times New Roman"/>
          <w:sz w:val="24"/>
          <w:szCs w:val="24"/>
        </w:rPr>
        <w:t xml:space="preserve">: podręcznik dla studentów nauk o zdrowiu, wyd. </w:t>
      </w:r>
      <w:proofErr w:type="spellStart"/>
      <w:r w:rsidRPr="00A41493">
        <w:rPr>
          <w:rFonts w:ascii="Times New Roman" w:hAnsi="Times New Roman" w:cs="Times New Roman"/>
          <w:sz w:val="24"/>
          <w:szCs w:val="24"/>
        </w:rPr>
        <w:t>Czelej</w:t>
      </w:r>
      <w:proofErr w:type="spellEnd"/>
      <w:r w:rsidRPr="00A41493">
        <w:rPr>
          <w:rFonts w:ascii="Times New Roman" w:hAnsi="Times New Roman" w:cs="Times New Roman"/>
          <w:sz w:val="24"/>
          <w:szCs w:val="24"/>
        </w:rPr>
        <w:t>, 2008</w:t>
      </w:r>
    </w:p>
    <w:p w:rsidR="00183966" w:rsidRDefault="00183966" w:rsidP="00183966">
      <w:pPr>
        <w:pStyle w:val="Akapitzlist"/>
        <w:rPr>
          <w:rFonts w:ascii="Times New Roman" w:hAnsi="Times New Roman" w:cs="Times New Roman"/>
          <w:sz w:val="24"/>
          <w:szCs w:val="24"/>
        </w:rPr>
      </w:pPr>
    </w:p>
    <w:p w:rsidR="00183966" w:rsidRDefault="00183966" w:rsidP="00183966">
      <w:pPr>
        <w:pStyle w:val="Normalny1"/>
        <w:numPr>
          <w:ilvl w:val="0"/>
          <w:numId w:val="9"/>
        </w:numPr>
        <w:spacing w:line="240" w:lineRule="auto"/>
        <w:rPr>
          <w:rFonts w:ascii="Times New Roman" w:hAnsi="Times New Roman" w:cs="Times New Roman"/>
          <w:sz w:val="24"/>
          <w:szCs w:val="24"/>
        </w:rPr>
      </w:pPr>
      <w:r w:rsidRPr="00477A98">
        <w:rPr>
          <w:rFonts w:ascii="Times New Roman" w:hAnsi="Times New Roman" w:cs="Times New Roman"/>
          <w:sz w:val="24"/>
          <w:szCs w:val="24"/>
        </w:rPr>
        <w:t xml:space="preserve">Noszczyk W. </w:t>
      </w:r>
      <w:r w:rsidRPr="00477A98">
        <w:rPr>
          <w:rFonts w:ascii="Times New Roman" w:hAnsi="Times New Roman" w:cs="Times New Roman"/>
          <w:i/>
          <w:sz w:val="24"/>
          <w:szCs w:val="24"/>
        </w:rPr>
        <w:t>Chirurgia 2</w:t>
      </w:r>
      <w:r w:rsidRPr="00477A98">
        <w:rPr>
          <w:rFonts w:ascii="Times New Roman" w:hAnsi="Times New Roman" w:cs="Times New Roman"/>
          <w:sz w:val="24"/>
          <w:szCs w:val="24"/>
        </w:rPr>
        <w:t xml:space="preserve"> wyd. lek. PZWL, Warszawa 2005</w:t>
      </w:r>
    </w:p>
    <w:p w:rsidR="00183966" w:rsidRDefault="00183966" w:rsidP="00183966">
      <w:pPr>
        <w:pStyle w:val="Akapitzlist"/>
        <w:rPr>
          <w:rFonts w:ascii="Times New Roman" w:hAnsi="Times New Roman" w:cs="Times New Roman"/>
          <w:sz w:val="24"/>
          <w:szCs w:val="24"/>
        </w:rPr>
      </w:pPr>
    </w:p>
    <w:p w:rsidR="00183966" w:rsidRDefault="00183966" w:rsidP="00183966">
      <w:pPr>
        <w:pStyle w:val="Normalny1"/>
        <w:numPr>
          <w:ilvl w:val="0"/>
          <w:numId w:val="9"/>
        </w:numPr>
        <w:spacing w:line="240" w:lineRule="auto"/>
        <w:rPr>
          <w:rFonts w:ascii="Times New Roman" w:hAnsi="Times New Roman" w:cs="Times New Roman"/>
          <w:sz w:val="24"/>
          <w:szCs w:val="24"/>
        </w:rPr>
      </w:pPr>
      <w:proofErr w:type="spellStart"/>
      <w:r w:rsidRPr="005E23F7">
        <w:rPr>
          <w:rFonts w:ascii="Times New Roman" w:hAnsi="Times New Roman" w:cs="Times New Roman"/>
          <w:sz w:val="24"/>
          <w:szCs w:val="24"/>
        </w:rPr>
        <w:t>Bianchi</w:t>
      </w:r>
      <w:proofErr w:type="spellEnd"/>
      <w:r>
        <w:rPr>
          <w:rFonts w:ascii="Times New Roman" w:hAnsi="Times New Roman" w:cs="Times New Roman"/>
          <w:sz w:val="24"/>
          <w:szCs w:val="24"/>
        </w:rPr>
        <w:t xml:space="preserve"> </w:t>
      </w:r>
      <w:proofErr w:type="spellStart"/>
      <w:r w:rsidRPr="005E23F7">
        <w:rPr>
          <w:rFonts w:ascii="Times New Roman" w:hAnsi="Times New Roman" w:cs="Times New Roman"/>
          <w:sz w:val="24"/>
          <w:szCs w:val="24"/>
        </w:rPr>
        <w:t>Porro</w:t>
      </w:r>
      <w:proofErr w:type="spellEnd"/>
      <w:r>
        <w:rPr>
          <w:rFonts w:ascii="Times New Roman" w:hAnsi="Times New Roman" w:cs="Times New Roman"/>
          <w:sz w:val="24"/>
          <w:szCs w:val="24"/>
        </w:rPr>
        <w:t xml:space="preserve"> G</w:t>
      </w:r>
      <w:r w:rsidRPr="005E23F7">
        <w:rPr>
          <w:rFonts w:ascii="Times New Roman" w:hAnsi="Times New Roman" w:cs="Times New Roman"/>
          <w:sz w:val="24"/>
          <w:szCs w:val="24"/>
        </w:rPr>
        <w:t xml:space="preserve">: </w:t>
      </w:r>
      <w:proofErr w:type="spellStart"/>
      <w:r w:rsidRPr="005E23F7">
        <w:rPr>
          <w:rFonts w:ascii="Times New Roman" w:hAnsi="Times New Roman" w:cs="Times New Roman"/>
          <w:i/>
          <w:sz w:val="24"/>
          <w:szCs w:val="24"/>
        </w:rPr>
        <w:t>Gastroloenterologia</w:t>
      </w:r>
      <w:proofErr w:type="spellEnd"/>
      <w:r w:rsidRPr="005E23F7">
        <w:rPr>
          <w:rFonts w:ascii="Times New Roman" w:hAnsi="Times New Roman" w:cs="Times New Roman"/>
          <w:i/>
          <w:sz w:val="24"/>
          <w:szCs w:val="24"/>
        </w:rPr>
        <w:t xml:space="preserve"> i Hepatologia</w:t>
      </w:r>
      <w:r w:rsidRPr="005E23F7">
        <w:rPr>
          <w:rFonts w:ascii="Times New Roman" w:hAnsi="Times New Roman" w:cs="Times New Roman"/>
          <w:sz w:val="24"/>
          <w:szCs w:val="24"/>
        </w:rPr>
        <w:t xml:space="preserve">, wyd. </w:t>
      </w:r>
      <w:proofErr w:type="spellStart"/>
      <w:r w:rsidRPr="005E23F7">
        <w:rPr>
          <w:rFonts w:ascii="Times New Roman" w:hAnsi="Times New Roman" w:cs="Times New Roman"/>
          <w:sz w:val="24"/>
          <w:szCs w:val="24"/>
        </w:rPr>
        <w:t>Czelej</w:t>
      </w:r>
      <w:proofErr w:type="spellEnd"/>
      <w:r w:rsidRPr="005E23F7">
        <w:rPr>
          <w:rFonts w:ascii="Times New Roman" w:hAnsi="Times New Roman" w:cs="Times New Roman"/>
          <w:sz w:val="24"/>
          <w:szCs w:val="24"/>
        </w:rPr>
        <w:t>, 2003</w:t>
      </w:r>
    </w:p>
    <w:p w:rsidR="00183966" w:rsidRDefault="00183966" w:rsidP="00183966">
      <w:pPr>
        <w:pStyle w:val="Akapitzlist"/>
        <w:rPr>
          <w:rFonts w:ascii="Times New Roman" w:hAnsi="Times New Roman" w:cs="Times New Roman"/>
          <w:sz w:val="24"/>
          <w:szCs w:val="24"/>
        </w:rPr>
      </w:pPr>
    </w:p>
    <w:p w:rsidR="00183966" w:rsidRDefault="00183966" w:rsidP="00183966">
      <w:pPr>
        <w:pStyle w:val="Normalny1"/>
        <w:numPr>
          <w:ilvl w:val="0"/>
          <w:numId w:val="9"/>
        </w:numPr>
        <w:spacing w:line="240" w:lineRule="auto"/>
        <w:rPr>
          <w:rFonts w:ascii="Times New Roman" w:hAnsi="Times New Roman" w:cs="Times New Roman"/>
          <w:sz w:val="24"/>
          <w:szCs w:val="24"/>
        </w:rPr>
      </w:pPr>
      <w:r w:rsidRPr="00C80497">
        <w:rPr>
          <w:rFonts w:ascii="Times New Roman" w:hAnsi="Times New Roman" w:cs="Times New Roman"/>
          <w:sz w:val="24"/>
          <w:szCs w:val="24"/>
        </w:rPr>
        <w:t>Kostowski W., Herman Z. S. Farmakologia 1 wyd. lek. PZWL, Warszawa 2010</w:t>
      </w:r>
    </w:p>
    <w:p w:rsidR="00183966" w:rsidRDefault="00183966" w:rsidP="00183966">
      <w:pPr>
        <w:pStyle w:val="Akapitzlist"/>
        <w:rPr>
          <w:rFonts w:ascii="Times New Roman" w:hAnsi="Times New Roman" w:cs="Times New Roman"/>
          <w:sz w:val="24"/>
          <w:szCs w:val="24"/>
        </w:rPr>
      </w:pPr>
    </w:p>
    <w:p w:rsidR="00183966" w:rsidRPr="000D48A4" w:rsidRDefault="00183966" w:rsidP="00183966">
      <w:pPr>
        <w:pStyle w:val="Normalny1"/>
        <w:numPr>
          <w:ilvl w:val="0"/>
          <w:numId w:val="9"/>
        </w:numPr>
        <w:spacing w:line="240" w:lineRule="auto"/>
        <w:rPr>
          <w:rFonts w:ascii="Times New Roman" w:hAnsi="Times New Roman" w:cs="Times New Roman"/>
        </w:rPr>
      </w:pPr>
      <w:proofErr w:type="spellStart"/>
      <w:r w:rsidRPr="000D48A4">
        <w:rPr>
          <w:rFonts w:ascii="Times New Roman" w:hAnsi="Times New Roman" w:cs="Times New Roman"/>
        </w:rPr>
        <w:t>Celinska</w:t>
      </w:r>
      <w:proofErr w:type="spellEnd"/>
      <w:r w:rsidRPr="000D48A4">
        <w:rPr>
          <w:rFonts w:ascii="Times New Roman" w:hAnsi="Times New Roman" w:cs="Times New Roman"/>
        </w:rPr>
        <w:t xml:space="preserve"> – Cedro D.: Wytyczne Polskiego Towarzystwa Gastroenterologii dot. diagnostyki i leczenia zakażania </w:t>
      </w:r>
      <w:proofErr w:type="spellStart"/>
      <w:r w:rsidRPr="006B1E4B">
        <w:rPr>
          <w:rFonts w:ascii="Times New Roman" w:hAnsi="Times New Roman" w:cs="Times New Roman"/>
          <w:i/>
        </w:rPr>
        <w:t>Helicobakter</w:t>
      </w:r>
      <w:proofErr w:type="spellEnd"/>
      <w:r w:rsidRPr="006B1E4B">
        <w:rPr>
          <w:rFonts w:ascii="Times New Roman" w:hAnsi="Times New Roman" w:cs="Times New Roman"/>
          <w:i/>
        </w:rPr>
        <w:t xml:space="preserve"> </w:t>
      </w:r>
      <w:proofErr w:type="spellStart"/>
      <w:r w:rsidRPr="006B1E4B">
        <w:rPr>
          <w:rFonts w:ascii="Times New Roman" w:hAnsi="Times New Roman" w:cs="Times New Roman"/>
          <w:i/>
        </w:rPr>
        <w:t>pylori</w:t>
      </w:r>
      <w:proofErr w:type="spellEnd"/>
      <w:r w:rsidRPr="000D48A4">
        <w:rPr>
          <w:rFonts w:ascii="Times New Roman" w:hAnsi="Times New Roman" w:cs="Times New Roman"/>
        </w:rPr>
        <w:t>. Med</w:t>
      </w:r>
      <w:r>
        <w:rPr>
          <w:rFonts w:ascii="Times New Roman" w:hAnsi="Times New Roman" w:cs="Times New Roman"/>
        </w:rPr>
        <w:t>ycyna  Praktyczna</w:t>
      </w:r>
      <w:r w:rsidRPr="000D48A4">
        <w:rPr>
          <w:rFonts w:ascii="Times New Roman" w:hAnsi="Times New Roman" w:cs="Times New Roman"/>
        </w:rPr>
        <w:t>, 2014</w:t>
      </w:r>
      <w:r>
        <w:rPr>
          <w:rFonts w:ascii="Times New Roman" w:hAnsi="Times New Roman" w:cs="Times New Roman"/>
        </w:rPr>
        <w:t xml:space="preserve">; 5  </w:t>
      </w:r>
      <w:proofErr w:type="spellStart"/>
      <w:r>
        <w:rPr>
          <w:rFonts w:ascii="Times New Roman" w:hAnsi="Times New Roman" w:cs="Times New Roman"/>
        </w:rPr>
        <w:t>str</w:t>
      </w:r>
      <w:proofErr w:type="spellEnd"/>
      <w:r>
        <w:rPr>
          <w:rFonts w:ascii="Times New Roman" w:hAnsi="Times New Roman" w:cs="Times New Roman"/>
        </w:rPr>
        <w:t xml:space="preserve"> 47</w:t>
      </w:r>
    </w:p>
    <w:p w:rsidR="00183966" w:rsidRDefault="00183966" w:rsidP="00183966">
      <w:pPr>
        <w:pStyle w:val="Akapitzlist"/>
        <w:rPr>
          <w:rFonts w:ascii="Times New Roman" w:hAnsi="Times New Roman" w:cs="Times New Roman"/>
          <w:sz w:val="24"/>
          <w:szCs w:val="24"/>
        </w:rPr>
      </w:pPr>
    </w:p>
    <w:p w:rsidR="00183966" w:rsidRDefault="00183966" w:rsidP="00183966">
      <w:pPr>
        <w:pStyle w:val="Normalny1"/>
        <w:numPr>
          <w:ilvl w:val="0"/>
          <w:numId w:val="9"/>
        </w:numPr>
        <w:spacing w:line="240" w:lineRule="auto"/>
        <w:rPr>
          <w:rFonts w:ascii="Times New Roman" w:hAnsi="Times New Roman" w:cs="Times New Roman"/>
          <w:sz w:val="24"/>
          <w:szCs w:val="24"/>
        </w:rPr>
      </w:pPr>
      <w:r w:rsidRPr="001673BE">
        <w:rPr>
          <w:rFonts w:ascii="Times New Roman" w:hAnsi="Times New Roman" w:cs="Times New Roman"/>
          <w:sz w:val="24"/>
          <w:szCs w:val="24"/>
        </w:rPr>
        <w:t xml:space="preserve">Stasiewicz J.: </w:t>
      </w:r>
      <w:r w:rsidRPr="001673BE">
        <w:rPr>
          <w:rFonts w:ascii="Times New Roman" w:hAnsi="Times New Roman" w:cs="Times New Roman"/>
          <w:i/>
          <w:sz w:val="24"/>
          <w:szCs w:val="24"/>
        </w:rPr>
        <w:t>Podstawy Patogenetyczne leczenia chorób przewodu pokarmowego</w:t>
      </w:r>
      <w:r w:rsidRPr="001673BE">
        <w:rPr>
          <w:rFonts w:ascii="Times New Roman" w:hAnsi="Times New Roman" w:cs="Times New Roman"/>
          <w:sz w:val="24"/>
          <w:szCs w:val="24"/>
        </w:rPr>
        <w:t>: wyd. Państwowy Zakład Wydawnictw Lekarskich, W-</w:t>
      </w:r>
      <w:proofErr w:type="spellStart"/>
      <w:r w:rsidRPr="001673BE">
        <w:rPr>
          <w:rFonts w:ascii="Times New Roman" w:hAnsi="Times New Roman" w:cs="Times New Roman"/>
          <w:sz w:val="24"/>
          <w:szCs w:val="24"/>
        </w:rPr>
        <w:t>wa</w:t>
      </w:r>
      <w:proofErr w:type="spellEnd"/>
      <w:r w:rsidRPr="001673BE">
        <w:rPr>
          <w:rFonts w:ascii="Times New Roman" w:hAnsi="Times New Roman" w:cs="Times New Roman"/>
          <w:sz w:val="24"/>
          <w:szCs w:val="24"/>
        </w:rPr>
        <w:t xml:space="preserve"> 1985</w:t>
      </w:r>
    </w:p>
    <w:p w:rsidR="00183966" w:rsidRDefault="00183966" w:rsidP="00183966">
      <w:pPr>
        <w:pStyle w:val="Akapitzlist"/>
        <w:rPr>
          <w:rFonts w:ascii="Times New Roman" w:hAnsi="Times New Roman" w:cs="Times New Roman"/>
          <w:sz w:val="24"/>
          <w:szCs w:val="24"/>
        </w:rPr>
      </w:pPr>
    </w:p>
    <w:p w:rsidR="00183966" w:rsidRPr="006C2253" w:rsidRDefault="00183966" w:rsidP="006C2253">
      <w:pPr>
        <w:pStyle w:val="Normalny1"/>
        <w:numPr>
          <w:ilvl w:val="0"/>
          <w:numId w:val="9"/>
        </w:numPr>
        <w:spacing w:line="240" w:lineRule="auto"/>
        <w:rPr>
          <w:rFonts w:ascii="Times New Roman" w:hAnsi="Times New Roman" w:cs="Times New Roman"/>
          <w:sz w:val="24"/>
          <w:szCs w:val="24"/>
        </w:rPr>
      </w:pPr>
      <w:r w:rsidRPr="00891985">
        <w:rPr>
          <w:rFonts w:ascii="Times New Roman" w:hAnsi="Times New Roman" w:cs="Times New Roman"/>
          <w:sz w:val="24"/>
          <w:szCs w:val="24"/>
        </w:rPr>
        <w:t xml:space="preserve">Walewska E. Podstawy pielęgniarstwa chirurgicznego, </w:t>
      </w:r>
      <w:r>
        <w:rPr>
          <w:rFonts w:ascii="Times New Roman" w:hAnsi="Times New Roman" w:cs="Times New Roman"/>
          <w:sz w:val="24"/>
          <w:szCs w:val="24"/>
        </w:rPr>
        <w:t xml:space="preserve">wyd. </w:t>
      </w:r>
      <w:r w:rsidRPr="00891985">
        <w:rPr>
          <w:rFonts w:ascii="Times New Roman" w:hAnsi="Times New Roman" w:cs="Times New Roman"/>
          <w:sz w:val="24"/>
          <w:szCs w:val="24"/>
        </w:rPr>
        <w:t>PZWL, Warszawa 2006-2012</w:t>
      </w:r>
    </w:p>
    <w:sectPr w:rsidR="00183966" w:rsidRPr="006C2253" w:rsidSect="00183966">
      <w:footerReference w:type="default" r:id="rId2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0772" w:rsidRDefault="00A60772" w:rsidP="00183966">
      <w:pPr>
        <w:spacing w:line="240" w:lineRule="auto"/>
      </w:pPr>
      <w:r>
        <w:separator/>
      </w:r>
    </w:p>
  </w:endnote>
  <w:endnote w:type="continuationSeparator" w:id="0">
    <w:p w:rsidR="00A60772" w:rsidRDefault="00A60772" w:rsidP="0018396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EFF" w:usb1="C0007843" w:usb2="00000009" w:usb3="00000000" w:csb0="000001FF" w:csb1="00000000"/>
  </w:font>
  <w:font w:name="helvl">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7445681"/>
      <w:docPartObj>
        <w:docPartGallery w:val="Page Numbers (Bottom of Page)"/>
        <w:docPartUnique/>
      </w:docPartObj>
    </w:sdtPr>
    <w:sdtEndPr/>
    <w:sdtContent>
      <w:p w:rsidR="00A14E77" w:rsidRDefault="00A14E77">
        <w:pPr>
          <w:pStyle w:val="Stopka"/>
          <w:jc w:val="right"/>
        </w:pPr>
        <w:r>
          <w:fldChar w:fldCharType="begin"/>
        </w:r>
        <w:r>
          <w:instrText>PAGE   \* MERGEFORMAT</w:instrText>
        </w:r>
        <w:r>
          <w:fldChar w:fldCharType="separate"/>
        </w:r>
        <w:r w:rsidR="003147CD">
          <w:rPr>
            <w:noProof/>
          </w:rPr>
          <w:t>2</w:t>
        </w:r>
        <w:r>
          <w:fldChar w:fldCharType="end"/>
        </w:r>
      </w:p>
    </w:sdtContent>
  </w:sdt>
  <w:p w:rsidR="00183966" w:rsidRDefault="00183966" w:rsidP="00C2087C">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3966" w:rsidRDefault="00183966">
    <w:pPr>
      <w:pStyle w:val="Stopka"/>
      <w:jc w:val="right"/>
    </w:pPr>
  </w:p>
  <w:p w:rsidR="00183966" w:rsidRDefault="00183966">
    <w:pPr>
      <w:pStyle w:val="Stopk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6976045"/>
      <w:docPartObj>
        <w:docPartGallery w:val="Page Numbers (Bottom of Page)"/>
        <w:docPartUnique/>
      </w:docPartObj>
    </w:sdtPr>
    <w:sdtEndPr/>
    <w:sdtContent>
      <w:p w:rsidR="00A14E77" w:rsidRDefault="00A14E77">
        <w:pPr>
          <w:pStyle w:val="Stopka"/>
          <w:jc w:val="right"/>
        </w:pPr>
        <w:r>
          <w:fldChar w:fldCharType="begin"/>
        </w:r>
        <w:r>
          <w:instrText>PAGE   \* MERGEFORMAT</w:instrText>
        </w:r>
        <w:r>
          <w:fldChar w:fldCharType="separate"/>
        </w:r>
        <w:r w:rsidR="003147CD">
          <w:rPr>
            <w:noProof/>
          </w:rPr>
          <w:t>4</w:t>
        </w:r>
        <w:r>
          <w:fldChar w:fldCharType="end"/>
        </w:r>
      </w:p>
    </w:sdtContent>
  </w:sdt>
  <w:p w:rsidR="00183966" w:rsidRDefault="00183966">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0772" w:rsidRDefault="00A60772" w:rsidP="00183966">
      <w:pPr>
        <w:spacing w:line="240" w:lineRule="auto"/>
      </w:pPr>
      <w:r>
        <w:separator/>
      </w:r>
    </w:p>
  </w:footnote>
  <w:footnote w:type="continuationSeparator" w:id="0">
    <w:p w:rsidR="00A60772" w:rsidRDefault="00A60772" w:rsidP="00183966">
      <w:pPr>
        <w:spacing w:line="240" w:lineRule="auto"/>
      </w:pPr>
      <w:r>
        <w:continuationSeparator/>
      </w:r>
    </w:p>
  </w:footnote>
  <w:footnote w:id="1">
    <w:p w:rsidR="00183966" w:rsidRDefault="00183966" w:rsidP="00183966">
      <w:pPr>
        <w:pStyle w:val="Tekstprzypisudolnego"/>
      </w:pPr>
      <w:r>
        <w:rPr>
          <w:rStyle w:val="Odwoanieprzypisudolnego"/>
        </w:rPr>
        <w:footnoteRef/>
      </w:r>
      <w:r>
        <w:t xml:space="preserve"> </w:t>
      </w:r>
      <w:r w:rsidRPr="00AE5CEC">
        <w:rPr>
          <w:rFonts w:ascii="Times New Roman" w:hAnsi="Times New Roman" w:cs="Times New Roman"/>
          <w:sz w:val="16"/>
          <w:szCs w:val="16"/>
        </w:rPr>
        <w:t>http://www.pierwszapomoc.com/nobel-za-helicobacter-pylori/</w:t>
      </w:r>
    </w:p>
  </w:footnote>
  <w:footnote w:id="2">
    <w:p w:rsidR="00183966" w:rsidRDefault="00183966" w:rsidP="00183966">
      <w:pPr>
        <w:pStyle w:val="Tekstprzypisudolnego"/>
      </w:pPr>
      <w:r>
        <w:rPr>
          <w:rStyle w:val="Odwoanieprzypisudolnego"/>
        </w:rPr>
        <w:footnoteRef/>
      </w:r>
      <w:r>
        <w:t xml:space="preserve"> </w:t>
      </w:r>
      <w:r w:rsidRPr="0081771D">
        <w:rPr>
          <w:rFonts w:ascii="Times New Roman" w:hAnsi="Times New Roman" w:cs="Times New Roman"/>
          <w:sz w:val="16"/>
          <w:szCs w:val="16"/>
        </w:rPr>
        <w:t>https://pl.wikipedia.org/wiki/Walery_Jaworski</w:t>
      </w:r>
    </w:p>
  </w:footnote>
  <w:footnote w:id="3">
    <w:p w:rsidR="00183966" w:rsidRDefault="00183966" w:rsidP="00183966">
      <w:pPr>
        <w:pStyle w:val="Tekstprzypisudolnego"/>
      </w:pPr>
      <w:r>
        <w:rPr>
          <w:rStyle w:val="Odwoanieprzypisudolnego"/>
        </w:rPr>
        <w:footnoteRef/>
      </w:r>
      <w:r w:rsidRPr="0054331F">
        <w:rPr>
          <w:rFonts w:ascii="Times New Roman" w:hAnsi="Times New Roman" w:cs="Times New Roman"/>
          <w:sz w:val="16"/>
          <w:szCs w:val="16"/>
        </w:rPr>
        <w:t>Szczeklik</w:t>
      </w:r>
      <w:r>
        <w:rPr>
          <w:rFonts w:ascii="Times New Roman" w:hAnsi="Times New Roman" w:cs="Times New Roman"/>
          <w:sz w:val="16"/>
          <w:szCs w:val="16"/>
        </w:rPr>
        <w:t xml:space="preserve"> A</w:t>
      </w:r>
      <w:r w:rsidRPr="0054331F">
        <w:rPr>
          <w:rFonts w:ascii="Times New Roman" w:hAnsi="Times New Roman" w:cs="Times New Roman"/>
          <w:sz w:val="16"/>
          <w:szCs w:val="16"/>
        </w:rPr>
        <w:t xml:space="preserve">. </w:t>
      </w:r>
      <w:r>
        <w:rPr>
          <w:rFonts w:ascii="Times New Roman" w:hAnsi="Times New Roman" w:cs="Times New Roman"/>
          <w:i/>
          <w:sz w:val="16"/>
          <w:szCs w:val="16"/>
        </w:rPr>
        <w:t>Choroby wewnę</w:t>
      </w:r>
      <w:r w:rsidRPr="00CB13B0">
        <w:rPr>
          <w:rFonts w:ascii="Times New Roman" w:hAnsi="Times New Roman" w:cs="Times New Roman"/>
          <w:i/>
          <w:sz w:val="16"/>
          <w:szCs w:val="16"/>
        </w:rPr>
        <w:t>trzne</w:t>
      </w:r>
      <w:r>
        <w:rPr>
          <w:rFonts w:ascii="Times New Roman" w:hAnsi="Times New Roman" w:cs="Times New Roman"/>
          <w:sz w:val="16"/>
          <w:szCs w:val="16"/>
        </w:rPr>
        <w:t xml:space="preserve">: stan wiedzy na rok 2011, wyd. Kraków: Medycyna Praktyczna, 2011, str. 860  </w:t>
      </w:r>
    </w:p>
  </w:footnote>
  <w:footnote w:id="4">
    <w:p w:rsidR="00183966" w:rsidRPr="00CB13B0" w:rsidRDefault="00183966" w:rsidP="00183966">
      <w:pPr>
        <w:pStyle w:val="Tekstprzypisudolnego"/>
        <w:rPr>
          <w:rFonts w:ascii="Times New Roman" w:hAnsi="Times New Roman" w:cs="Times New Roman"/>
        </w:rPr>
      </w:pPr>
      <w:r>
        <w:rPr>
          <w:rStyle w:val="Odwoanieprzypisudolnego"/>
        </w:rPr>
        <w:footnoteRef/>
      </w:r>
      <w:r>
        <w:rPr>
          <w:rFonts w:ascii="Times New Roman" w:hAnsi="Times New Roman" w:cs="Times New Roman"/>
          <w:sz w:val="16"/>
          <w:szCs w:val="16"/>
        </w:rPr>
        <w:t xml:space="preserve">Głuszek </w:t>
      </w:r>
      <w:proofErr w:type="spellStart"/>
      <w:r>
        <w:rPr>
          <w:rFonts w:ascii="Times New Roman" w:hAnsi="Times New Roman" w:cs="Times New Roman"/>
          <w:sz w:val="16"/>
          <w:szCs w:val="16"/>
        </w:rPr>
        <w:t>S.</w:t>
      </w:r>
      <w:r w:rsidRPr="00CB13B0">
        <w:rPr>
          <w:rFonts w:ascii="Times New Roman" w:hAnsi="Times New Roman" w:cs="Times New Roman"/>
          <w:i/>
          <w:sz w:val="16"/>
          <w:szCs w:val="16"/>
        </w:rPr>
        <w:t>Chirurgia</w:t>
      </w:r>
      <w:r w:rsidRPr="00CB13B0">
        <w:rPr>
          <w:rFonts w:ascii="Times New Roman" w:hAnsi="Times New Roman" w:cs="Times New Roman"/>
          <w:sz w:val="16"/>
          <w:szCs w:val="16"/>
        </w:rPr>
        <w:t>:podręcznik</w:t>
      </w:r>
      <w:proofErr w:type="spellEnd"/>
      <w:r w:rsidRPr="00CB13B0">
        <w:rPr>
          <w:rFonts w:ascii="Times New Roman" w:hAnsi="Times New Roman" w:cs="Times New Roman"/>
          <w:sz w:val="16"/>
          <w:szCs w:val="16"/>
        </w:rPr>
        <w:t xml:space="preserve"> dla studentów nauk o zdrowiu, </w:t>
      </w:r>
      <w:proofErr w:type="spellStart"/>
      <w:r w:rsidRPr="00CB13B0">
        <w:rPr>
          <w:rFonts w:ascii="Times New Roman" w:hAnsi="Times New Roman" w:cs="Times New Roman"/>
          <w:sz w:val="16"/>
          <w:szCs w:val="16"/>
        </w:rPr>
        <w:t>wyd</w:t>
      </w:r>
      <w:r>
        <w:rPr>
          <w:rFonts w:ascii="Times New Roman" w:hAnsi="Times New Roman" w:cs="Times New Roman"/>
          <w:sz w:val="16"/>
          <w:szCs w:val="16"/>
        </w:rPr>
        <w:t>.</w:t>
      </w:r>
      <w:r w:rsidRPr="00CB13B0">
        <w:rPr>
          <w:rFonts w:ascii="Times New Roman" w:hAnsi="Times New Roman" w:cs="Times New Roman"/>
          <w:sz w:val="16"/>
          <w:szCs w:val="16"/>
        </w:rPr>
        <w:t>CzelejSp</w:t>
      </w:r>
      <w:proofErr w:type="spellEnd"/>
      <w:r w:rsidRPr="00CB13B0">
        <w:rPr>
          <w:rFonts w:ascii="Times New Roman" w:hAnsi="Times New Roman" w:cs="Times New Roman"/>
          <w:sz w:val="16"/>
          <w:szCs w:val="16"/>
        </w:rPr>
        <w:t xml:space="preserve"> z o.o., 2008, str.  271</w:t>
      </w:r>
    </w:p>
  </w:footnote>
  <w:footnote w:id="5">
    <w:p w:rsidR="00183966" w:rsidRPr="007C0421" w:rsidRDefault="00183966" w:rsidP="00183966">
      <w:pPr>
        <w:pStyle w:val="Tekstprzypisudolnego"/>
        <w:rPr>
          <w:rFonts w:ascii="Times New Roman" w:hAnsi="Times New Roman" w:cs="Times New Roman"/>
          <w:sz w:val="16"/>
          <w:szCs w:val="16"/>
        </w:rPr>
      </w:pPr>
      <w:r w:rsidRPr="00CB13B0">
        <w:rPr>
          <w:rStyle w:val="Odwoanieprzypisudolnego"/>
          <w:rFonts w:ascii="Times New Roman" w:hAnsi="Times New Roman" w:cs="Times New Roman"/>
        </w:rPr>
        <w:footnoteRef/>
      </w:r>
      <w:r>
        <w:rPr>
          <w:rFonts w:ascii="Times New Roman" w:hAnsi="Times New Roman" w:cs="Times New Roman"/>
          <w:sz w:val="16"/>
          <w:szCs w:val="16"/>
        </w:rPr>
        <w:t xml:space="preserve">Dr. </w:t>
      </w:r>
      <w:proofErr w:type="spellStart"/>
      <w:r>
        <w:rPr>
          <w:rFonts w:ascii="Times New Roman" w:hAnsi="Times New Roman" w:cs="Times New Roman"/>
          <w:sz w:val="16"/>
          <w:szCs w:val="16"/>
        </w:rPr>
        <w:t>Hab.n.med.</w:t>
      </w:r>
      <w:r w:rsidRPr="007C0421">
        <w:rPr>
          <w:rFonts w:ascii="Times New Roman" w:hAnsi="Times New Roman" w:cs="Times New Roman"/>
          <w:sz w:val="16"/>
          <w:szCs w:val="16"/>
        </w:rPr>
        <w:t>Celinska</w:t>
      </w:r>
      <w:proofErr w:type="spellEnd"/>
      <w:r w:rsidRPr="007C0421">
        <w:rPr>
          <w:rFonts w:ascii="Times New Roman" w:hAnsi="Times New Roman" w:cs="Times New Roman"/>
          <w:sz w:val="16"/>
          <w:szCs w:val="16"/>
        </w:rPr>
        <w:t xml:space="preserve"> – Cedro</w:t>
      </w:r>
      <w:r>
        <w:rPr>
          <w:rFonts w:ascii="Times New Roman" w:hAnsi="Times New Roman" w:cs="Times New Roman"/>
          <w:sz w:val="16"/>
          <w:szCs w:val="16"/>
        </w:rPr>
        <w:t xml:space="preserve"> D.</w:t>
      </w:r>
      <w:r w:rsidRPr="007C0421">
        <w:rPr>
          <w:rFonts w:ascii="Times New Roman" w:hAnsi="Times New Roman" w:cs="Times New Roman"/>
          <w:sz w:val="16"/>
          <w:szCs w:val="16"/>
        </w:rPr>
        <w:t xml:space="preserve">: Wytyczne Polskiego Towarzystwa Gastroenterologii dot. diagnostyki i leczenia zakażania </w:t>
      </w:r>
      <w:proofErr w:type="spellStart"/>
      <w:r w:rsidRPr="007C0421">
        <w:rPr>
          <w:rFonts w:ascii="Times New Roman" w:hAnsi="Times New Roman" w:cs="Times New Roman"/>
          <w:sz w:val="16"/>
          <w:szCs w:val="16"/>
        </w:rPr>
        <w:t>Helicobakterpylori</w:t>
      </w:r>
      <w:proofErr w:type="spellEnd"/>
      <w:r w:rsidRPr="007C0421">
        <w:rPr>
          <w:rFonts w:ascii="Times New Roman" w:hAnsi="Times New Roman" w:cs="Times New Roman"/>
          <w:sz w:val="16"/>
          <w:szCs w:val="16"/>
        </w:rPr>
        <w:t xml:space="preserve">. Med. </w:t>
      </w:r>
      <w:proofErr w:type="spellStart"/>
      <w:r w:rsidRPr="007C0421">
        <w:rPr>
          <w:rFonts w:ascii="Times New Roman" w:hAnsi="Times New Roman" w:cs="Times New Roman"/>
          <w:sz w:val="16"/>
          <w:szCs w:val="16"/>
        </w:rPr>
        <w:t>Prakt</w:t>
      </w:r>
      <w:proofErr w:type="spellEnd"/>
      <w:r w:rsidRPr="007C0421">
        <w:rPr>
          <w:rFonts w:ascii="Times New Roman" w:hAnsi="Times New Roman" w:cs="Times New Roman"/>
          <w:sz w:val="16"/>
          <w:szCs w:val="16"/>
        </w:rPr>
        <w:t>., 2014;5 str. 46</w:t>
      </w:r>
    </w:p>
  </w:footnote>
  <w:footnote w:id="6">
    <w:p w:rsidR="00183966" w:rsidRDefault="00183966" w:rsidP="00183966">
      <w:pPr>
        <w:pStyle w:val="Tekstprzypisudolnego"/>
      </w:pPr>
      <w:r>
        <w:rPr>
          <w:rStyle w:val="Odwoanieprzypisudolnego"/>
        </w:rPr>
        <w:footnoteRef/>
      </w:r>
      <w:r w:rsidRPr="00CB13B0">
        <w:rPr>
          <w:rFonts w:ascii="Times New Roman" w:hAnsi="Times New Roman" w:cs="Times New Roman"/>
          <w:sz w:val="16"/>
          <w:szCs w:val="16"/>
        </w:rPr>
        <w:t>Głuszek</w:t>
      </w:r>
      <w:r>
        <w:rPr>
          <w:rFonts w:ascii="Times New Roman" w:hAnsi="Times New Roman" w:cs="Times New Roman"/>
          <w:sz w:val="16"/>
          <w:szCs w:val="16"/>
        </w:rPr>
        <w:t xml:space="preserve"> S</w:t>
      </w:r>
      <w:r w:rsidRPr="00CB13B0">
        <w:rPr>
          <w:rFonts w:ascii="Times New Roman" w:hAnsi="Times New Roman" w:cs="Times New Roman"/>
          <w:sz w:val="16"/>
          <w:szCs w:val="16"/>
        </w:rPr>
        <w:t xml:space="preserve">. </w:t>
      </w:r>
      <w:proofErr w:type="spellStart"/>
      <w:r w:rsidRPr="00CB13B0">
        <w:rPr>
          <w:rFonts w:ascii="Times New Roman" w:hAnsi="Times New Roman" w:cs="Times New Roman"/>
          <w:i/>
          <w:sz w:val="16"/>
          <w:szCs w:val="16"/>
        </w:rPr>
        <w:t>Chirurgia</w:t>
      </w:r>
      <w:r w:rsidRPr="00CB13B0">
        <w:rPr>
          <w:rFonts w:ascii="Times New Roman" w:hAnsi="Times New Roman" w:cs="Times New Roman"/>
          <w:sz w:val="16"/>
          <w:szCs w:val="16"/>
        </w:rPr>
        <w:t>:podręcznik</w:t>
      </w:r>
      <w:proofErr w:type="spellEnd"/>
      <w:r w:rsidRPr="00CB13B0">
        <w:rPr>
          <w:rFonts w:ascii="Times New Roman" w:hAnsi="Times New Roman" w:cs="Times New Roman"/>
          <w:sz w:val="16"/>
          <w:szCs w:val="16"/>
        </w:rPr>
        <w:t xml:space="preserve"> dla studentów nauk o zdrowiu, wyd</w:t>
      </w:r>
      <w:r>
        <w:rPr>
          <w:rFonts w:ascii="Times New Roman" w:hAnsi="Times New Roman" w:cs="Times New Roman"/>
          <w:sz w:val="16"/>
          <w:szCs w:val="16"/>
        </w:rPr>
        <w:t>.</w:t>
      </w:r>
      <w:r w:rsidR="00264C99">
        <w:rPr>
          <w:rFonts w:ascii="Times New Roman" w:hAnsi="Times New Roman" w:cs="Times New Roman"/>
          <w:sz w:val="16"/>
          <w:szCs w:val="16"/>
        </w:rPr>
        <w:t xml:space="preserve"> </w:t>
      </w:r>
      <w:proofErr w:type="spellStart"/>
      <w:r w:rsidRPr="00CB13B0">
        <w:rPr>
          <w:rFonts w:ascii="Times New Roman" w:hAnsi="Times New Roman" w:cs="Times New Roman"/>
          <w:sz w:val="16"/>
          <w:szCs w:val="16"/>
        </w:rPr>
        <w:t>Czelej</w:t>
      </w:r>
      <w:proofErr w:type="spellEnd"/>
      <w:r w:rsidRPr="00CB13B0">
        <w:rPr>
          <w:rFonts w:ascii="Times New Roman" w:hAnsi="Times New Roman" w:cs="Times New Roman"/>
          <w:sz w:val="16"/>
          <w:szCs w:val="16"/>
        </w:rPr>
        <w:t xml:space="preserve">., 2008, str.  </w:t>
      </w:r>
      <w:r>
        <w:rPr>
          <w:rFonts w:ascii="Times New Roman" w:hAnsi="Times New Roman" w:cs="Times New Roman"/>
          <w:sz w:val="16"/>
          <w:szCs w:val="16"/>
        </w:rPr>
        <w:t>272</w:t>
      </w:r>
    </w:p>
  </w:footnote>
  <w:footnote w:id="7">
    <w:p w:rsidR="00183966" w:rsidRDefault="00183966" w:rsidP="00183966">
      <w:pPr>
        <w:pStyle w:val="Tekstprzypisudolnego"/>
      </w:pPr>
      <w:r>
        <w:rPr>
          <w:rStyle w:val="Odwoanieprzypisudolnego"/>
        </w:rPr>
        <w:footnoteRef/>
      </w:r>
      <w:r>
        <w:rPr>
          <w:rFonts w:ascii="Times New Roman" w:hAnsi="Times New Roman" w:cs="Times New Roman"/>
          <w:sz w:val="16"/>
          <w:szCs w:val="16"/>
        </w:rPr>
        <w:t xml:space="preserve">Dr. </w:t>
      </w:r>
      <w:proofErr w:type="spellStart"/>
      <w:r>
        <w:rPr>
          <w:rFonts w:ascii="Times New Roman" w:hAnsi="Times New Roman" w:cs="Times New Roman"/>
          <w:sz w:val="16"/>
          <w:szCs w:val="16"/>
        </w:rPr>
        <w:t>Hab.n.med.</w:t>
      </w:r>
      <w:r w:rsidRPr="007C0421">
        <w:rPr>
          <w:rFonts w:ascii="Times New Roman" w:hAnsi="Times New Roman" w:cs="Times New Roman"/>
          <w:sz w:val="16"/>
          <w:szCs w:val="16"/>
        </w:rPr>
        <w:t>Celinska</w:t>
      </w:r>
      <w:proofErr w:type="spellEnd"/>
      <w:r w:rsidRPr="007C0421">
        <w:rPr>
          <w:rFonts w:ascii="Times New Roman" w:hAnsi="Times New Roman" w:cs="Times New Roman"/>
          <w:sz w:val="16"/>
          <w:szCs w:val="16"/>
        </w:rPr>
        <w:t xml:space="preserve"> – Cedro</w:t>
      </w:r>
      <w:r>
        <w:rPr>
          <w:rFonts w:ascii="Times New Roman" w:hAnsi="Times New Roman" w:cs="Times New Roman"/>
          <w:sz w:val="16"/>
          <w:szCs w:val="16"/>
        </w:rPr>
        <w:t xml:space="preserve"> D.</w:t>
      </w:r>
      <w:r w:rsidRPr="007C0421">
        <w:rPr>
          <w:rFonts w:ascii="Times New Roman" w:hAnsi="Times New Roman" w:cs="Times New Roman"/>
          <w:sz w:val="16"/>
          <w:szCs w:val="16"/>
        </w:rPr>
        <w:t>: Wytyczne Polskiego Towarzystwa Gastroenterologii dot. diagnostyk</w:t>
      </w:r>
      <w:r>
        <w:rPr>
          <w:rFonts w:ascii="Times New Roman" w:hAnsi="Times New Roman" w:cs="Times New Roman"/>
          <w:sz w:val="16"/>
          <w:szCs w:val="16"/>
        </w:rPr>
        <w:t xml:space="preserve">i i leczenia zakażania </w:t>
      </w:r>
      <w:proofErr w:type="spellStart"/>
      <w:r>
        <w:rPr>
          <w:rFonts w:ascii="Times New Roman" w:hAnsi="Times New Roman" w:cs="Times New Roman"/>
          <w:sz w:val="16"/>
          <w:szCs w:val="16"/>
        </w:rPr>
        <w:t>Helicobac</w:t>
      </w:r>
      <w:r w:rsidRPr="007C0421">
        <w:rPr>
          <w:rFonts w:ascii="Times New Roman" w:hAnsi="Times New Roman" w:cs="Times New Roman"/>
          <w:sz w:val="16"/>
          <w:szCs w:val="16"/>
        </w:rPr>
        <w:t>ter</w:t>
      </w:r>
      <w:proofErr w:type="spellEnd"/>
      <w:r>
        <w:rPr>
          <w:rFonts w:ascii="Times New Roman" w:hAnsi="Times New Roman" w:cs="Times New Roman"/>
          <w:sz w:val="16"/>
          <w:szCs w:val="16"/>
        </w:rPr>
        <w:t xml:space="preserve"> </w:t>
      </w:r>
      <w:proofErr w:type="spellStart"/>
      <w:r w:rsidRPr="007C0421">
        <w:rPr>
          <w:rFonts w:ascii="Times New Roman" w:hAnsi="Times New Roman" w:cs="Times New Roman"/>
          <w:sz w:val="16"/>
          <w:szCs w:val="16"/>
        </w:rPr>
        <w:t>pyl</w:t>
      </w:r>
      <w:r>
        <w:rPr>
          <w:rFonts w:ascii="Times New Roman" w:hAnsi="Times New Roman" w:cs="Times New Roman"/>
          <w:sz w:val="16"/>
          <w:szCs w:val="16"/>
        </w:rPr>
        <w:t>ori</w:t>
      </w:r>
      <w:proofErr w:type="spellEnd"/>
      <w:r>
        <w:rPr>
          <w:rFonts w:ascii="Times New Roman" w:hAnsi="Times New Roman" w:cs="Times New Roman"/>
          <w:sz w:val="16"/>
          <w:szCs w:val="16"/>
        </w:rPr>
        <w:t xml:space="preserve">. Med. </w:t>
      </w:r>
      <w:proofErr w:type="spellStart"/>
      <w:r>
        <w:rPr>
          <w:rFonts w:ascii="Times New Roman" w:hAnsi="Times New Roman" w:cs="Times New Roman"/>
          <w:sz w:val="16"/>
          <w:szCs w:val="16"/>
        </w:rPr>
        <w:t>Prakt</w:t>
      </w:r>
      <w:proofErr w:type="spellEnd"/>
      <w:r>
        <w:rPr>
          <w:rFonts w:ascii="Times New Roman" w:hAnsi="Times New Roman" w:cs="Times New Roman"/>
          <w:sz w:val="16"/>
          <w:szCs w:val="16"/>
        </w:rPr>
        <w:t>., 2014;5 str. 48</w:t>
      </w:r>
    </w:p>
  </w:footnote>
  <w:footnote w:id="8">
    <w:p w:rsidR="00183966" w:rsidRDefault="00183966" w:rsidP="00183966">
      <w:pPr>
        <w:pStyle w:val="Tekstprzypisudolnego"/>
      </w:pPr>
      <w:r>
        <w:rPr>
          <w:rStyle w:val="Odwoanieprzypisudolnego"/>
        </w:rPr>
        <w:footnoteRef/>
      </w:r>
      <w:r w:rsidRPr="00C243FF">
        <w:rPr>
          <w:sz w:val="16"/>
          <w:szCs w:val="16"/>
        </w:rPr>
        <w:t>https://pl.wikipedia.org/wiki/Niesteroidowe_leki_przeciwzapalne</w:t>
      </w:r>
    </w:p>
  </w:footnote>
  <w:footnote w:id="9">
    <w:p w:rsidR="00183966" w:rsidRDefault="00183966" w:rsidP="00183966">
      <w:pPr>
        <w:pStyle w:val="Tekstprzypisudolnego"/>
      </w:pPr>
      <w:r>
        <w:rPr>
          <w:rStyle w:val="Odwoanieprzypisudolnego"/>
        </w:rPr>
        <w:footnoteRef/>
      </w:r>
      <w:r w:rsidRPr="00C243FF">
        <w:rPr>
          <w:rFonts w:ascii="Times New Roman" w:hAnsi="Times New Roman" w:cs="Times New Roman"/>
          <w:sz w:val="16"/>
          <w:szCs w:val="16"/>
        </w:rPr>
        <w:t>Stasiewicz</w:t>
      </w:r>
      <w:r>
        <w:rPr>
          <w:rFonts w:ascii="Times New Roman" w:hAnsi="Times New Roman" w:cs="Times New Roman"/>
          <w:sz w:val="16"/>
          <w:szCs w:val="16"/>
        </w:rPr>
        <w:t xml:space="preserve"> Jan.</w:t>
      </w:r>
      <w:r w:rsidRPr="00C243FF">
        <w:rPr>
          <w:rFonts w:ascii="Times New Roman" w:hAnsi="Times New Roman" w:cs="Times New Roman"/>
          <w:sz w:val="16"/>
          <w:szCs w:val="16"/>
        </w:rPr>
        <w:t xml:space="preserve">: </w:t>
      </w:r>
      <w:r w:rsidRPr="00C243FF">
        <w:rPr>
          <w:rFonts w:ascii="Times New Roman" w:hAnsi="Times New Roman" w:cs="Times New Roman"/>
          <w:i/>
          <w:sz w:val="16"/>
          <w:szCs w:val="16"/>
        </w:rPr>
        <w:t>Podstawy Patogenetyczne leczenia chorób przewodu pokarmowego</w:t>
      </w:r>
      <w:r w:rsidRPr="00C243FF">
        <w:rPr>
          <w:rFonts w:ascii="Times New Roman" w:hAnsi="Times New Roman" w:cs="Times New Roman"/>
          <w:sz w:val="16"/>
          <w:szCs w:val="16"/>
        </w:rPr>
        <w:t>: wyd. Państwowy Zakład Wydawnictw Lekarskich, W-</w:t>
      </w:r>
      <w:proofErr w:type="spellStart"/>
      <w:r w:rsidRPr="00C243FF">
        <w:rPr>
          <w:rFonts w:ascii="Times New Roman" w:hAnsi="Times New Roman" w:cs="Times New Roman"/>
          <w:sz w:val="16"/>
          <w:szCs w:val="16"/>
        </w:rPr>
        <w:t>wa</w:t>
      </w:r>
      <w:proofErr w:type="spellEnd"/>
      <w:r w:rsidRPr="00C243FF">
        <w:rPr>
          <w:rFonts w:ascii="Times New Roman" w:hAnsi="Times New Roman" w:cs="Times New Roman"/>
          <w:sz w:val="16"/>
          <w:szCs w:val="16"/>
        </w:rPr>
        <w:t xml:space="preserve"> 1985, str.62</w:t>
      </w:r>
    </w:p>
  </w:footnote>
  <w:footnote w:id="10">
    <w:p w:rsidR="00183966" w:rsidRDefault="00183966" w:rsidP="00183966">
      <w:pPr>
        <w:pStyle w:val="Tekstprzypisudolnego"/>
      </w:pPr>
      <w:r>
        <w:rPr>
          <w:rStyle w:val="Odwoanieprzypisudolnego"/>
        </w:rPr>
        <w:t>10</w:t>
      </w:r>
      <w:r w:rsidRPr="0054331F">
        <w:rPr>
          <w:rFonts w:ascii="Times New Roman" w:hAnsi="Times New Roman" w:cs="Times New Roman"/>
          <w:sz w:val="16"/>
          <w:szCs w:val="16"/>
        </w:rPr>
        <w:t>Szczeklik</w:t>
      </w:r>
      <w:r>
        <w:rPr>
          <w:rFonts w:ascii="Times New Roman" w:hAnsi="Times New Roman" w:cs="Times New Roman"/>
          <w:sz w:val="16"/>
          <w:szCs w:val="16"/>
        </w:rPr>
        <w:t xml:space="preserve"> A</w:t>
      </w:r>
      <w:r w:rsidRPr="0054331F">
        <w:rPr>
          <w:rFonts w:ascii="Times New Roman" w:hAnsi="Times New Roman" w:cs="Times New Roman"/>
          <w:sz w:val="16"/>
          <w:szCs w:val="16"/>
        </w:rPr>
        <w:t xml:space="preserve">. </w:t>
      </w:r>
      <w:r>
        <w:rPr>
          <w:rFonts w:ascii="Times New Roman" w:hAnsi="Times New Roman" w:cs="Times New Roman"/>
          <w:i/>
          <w:sz w:val="16"/>
          <w:szCs w:val="16"/>
        </w:rPr>
        <w:t>Choroby wewnę</w:t>
      </w:r>
      <w:r w:rsidRPr="00CB13B0">
        <w:rPr>
          <w:rFonts w:ascii="Times New Roman" w:hAnsi="Times New Roman" w:cs="Times New Roman"/>
          <w:i/>
          <w:sz w:val="16"/>
          <w:szCs w:val="16"/>
        </w:rPr>
        <w:t>trzne</w:t>
      </w:r>
      <w:r>
        <w:rPr>
          <w:rFonts w:ascii="Times New Roman" w:hAnsi="Times New Roman" w:cs="Times New Roman"/>
          <w:sz w:val="16"/>
          <w:szCs w:val="16"/>
        </w:rPr>
        <w:t xml:space="preserve">: stan wiedzy na rok 2011, wyd. Kraków: Medycyna Praktyczna, 2011, str. 861  </w:t>
      </w:r>
    </w:p>
  </w:footnote>
  <w:footnote w:id="11">
    <w:p w:rsidR="00183966" w:rsidRPr="00A05B19" w:rsidRDefault="00183966" w:rsidP="00183966">
      <w:pPr>
        <w:pStyle w:val="Tekstprzypisudolnego"/>
        <w:rPr>
          <w:rFonts w:ascii="Times New Roman" w:hAnsi="Times New Roman" w:cs="Times New Roman"/>
          <w:sz w:val="16"/>
          <w:szCs w:val="16"/>
        </w:rPr>
      </w:pPr>
      <w:r w:rsidRPr="00A05B19">
        <w:rPr>
          <w:rStyle w:val="Odwoanieprzypisudolnego"/>
          <w:rFonts w:ascii="Times New Roman" w:hAnsi="Times New Roman" w:cs="Times New Roman"/>
        </w:rPr>
        <w:footnoteRef/>
      </w:r>
      <w:r w:rsidRPr="00A05B19">
        <w:rPr>
          <w:rFonts w:ascii="Times New Roman" w:hAnsi="Times New Roman" w:cs="Times New Roman"/>
          <w:sz w:val="16"/>
          <w:szCs w:val="16"/>
        </w:rPr>
        <w:t xml:space="preserve">Noszczyk W. </w:t>
      </w:r>
      <w:r w:rsidRPr="00A05B19">
        <w:rPr>
          <w:rFonts w:ascii="Times New Roman" w:hAnsi="Times New Roman" w:cs="Times New Roman"/>
          <w:i/>
          <w:sz w:val="16"/>
          <w:szCs w:val="16"/>
        </w:rPr>
        <w:t>Chirurgia 2</w:t>
      </w:r>
      <w:r w:rsidRPr="00A05B19">
        <w:rPr>
          <w:rFonts w:ascii="Times New Roman" w:hAnsi="Times New Roman" w:cs="Times New Roman"/>
          <w:sz w:val="16"/>
          <w:szCs w:val="16"/>
        </w:rPr>
        <w:t xml:space="preserve"> wyd. lek. PZWL, Warszawa 2005, str. 764</w:t>
      </w:r>
    </w:p>
  </w:footnote>
  <w:footnote w:id="12">
    <w:p w:rsidR="00183966" w:rsidRPr="000B3282" w:rsidRDefault="00183966" w:rsidP="00183966">
      <w:pPr>
        <w:pStyle w:val="Tekstprzypisudolnego"/>
        <w:rPr>
          <w:rFonts w:ascii="Times New Roman" w:hAnsi="Times New Roman" w:cs="Times New Roman"/>
        </w:rPr>
      </w:pPr>
      <w:r w:rsidRPr="000B3282">
        <w:rPr>
          <w:rStyle w:val="Odwoanieprzypisudolnego"/>
          <w:rFonts w:ascii="Times New Roman" w:hAnsi="Times New Roman" w:cs="Times New Roman"/>
        </w:rPr>
        <w:footnoteRef/>
      </w:r>
      <w:r w:rsidRPr="000B3282">
        <w:rPr>
          <w:rFonts w:ascii="Times New Roman" w:hAnsi="Times New Roman" w:cs="Times New Roman"/>
          <w:sz w:val="16"/>
          <w:szCs w:val="16"/>
        </w:rPr>
        <w:t xml:space="preserve">Głuszek S. </w:t>
      </w:r>
      <w:r w:rsidRPr="000B3282">
        <w:rPr>
          <w:rFonts w:ascii="Times New Roman" w:hAnsi="Times New Roman" w:cs="Times New Roman"/>
          <w:i/>
          <w:sz w:val="16"/>
          <w:szCs w:val="16"/>
        </w:rPr>
        <w:t>Chirurgia</w:t>
      </w:r>
      <w:r w:rsidRPr="000B3282">
        <w:rPr>
          <w:rFonts w:ascii="Times New Roman" w:hAnsi="Times New Roman" w:cs="Times New Roman"/>
          <w:sz w:val="16"/>
          <w:szCs w:val="16"/>
        </w:rPr>
        <w:t xml:space="preserve">: podręcznik dla studentów nauk o zdrowiu, wyd. </w:t>
      </w:r>
      <w:proofErr w:type="spellStart"/>
      <w:r w:rsidRPr="000B3282">
        <w:rPr>
          <w:rFonts w:ascii="Times New Roman" w:hAnsi="Times New Roman" w:cs="Times New Roman"/>
          <w:sz w:val="16"/>
          <w:szCs w:val="16"/>
        </w:rPr>
        <w:t>Czelej</w:t>
      </w:r>
      <w:proofErr w:type="spellEnd"/>
      <w:r w:rsidRPr="000B3282">
        <w:rPr>
          <w:rFonts w:ascii="Times New Roman" w:hAnsi="Times New Roman" w:cs="Times New Roman"/>
          <w:sz w:val="16"/>
          <w:szCs w:val="16"/>
        </w:rPr>
        <w:t>, 2008, str.  278-279</w:t>
      </w:r>
    </w:p>
  </w:footnote>
  <w:footnote w:id="13">
    <w:p w:rsidR="00183966" w:rsidRPr="000B3282" w:rsidRDefault="00183966" w:rsidP="00183966">
      <w:pPr>
        <w:pStyle w:val="Tekstprzypisudolnego"/>
        <w:rPr>
          <w:rFonts w:ascii="Times New Roman" w:hAnsi="Times New Roman" w:cs="Times New Roman"/>
        </w:rPr>
      </w:pPr>
      <w:r w:rsidRPr="000B3282">
        <w:rPr>
          <w:rStyle w:val="Odwoanieprzypisudolnego"/>
          <w:rFonts w:ascii="Times New Roman" w:hAnsi="Times New Roman" w:cs="Times New Roman"/>
        </w:rPr>
        <w:footnoteRef/>
      </w:r>
      <w:r w:rsidRPr="000B3282">
        <w:rPr>
          <w:rFonts w:ascii="Times New Roman" w:hAnsi="Times New Roman" w:cs="Times New Roman"/>
          <w:sz w:val="16"/>
          <w:szCs w:val="16"/>
        </w:rPr>
        <w:t xml:space="preserve">Szczeklik A. </w:t>
      </w:r>
      <w:r w:rsidRPr="000B3282">
        <w:rPr>
          <w:rFonts w:ascii="Times New Roman" w:hAnsi="Times New Roman" w:cs="Times New Roman"/>
          <w:i/>
          <w:sz w:val="16"/>
          <w:szCs w:val="16"/>
        </w:rPr>
        <w:t>Choroby wewnętrzne</w:t>
      </w:r>
      <w:r w:rsidRPr="000B3282">
        <w:rPr>
          <w:rFonts w:ascii="Times New Roman" w:hAnsi="Times New Roman" w:cs="Times New Roman"/>
          <w:sz w:val="16"/>
          <w:szCs w:val="16"/>
        </w:rPr>
        <w:t>: stan wiedzy na rok 2011, wyd. Kraków: Medycyna Praktyczna, 2011, str. 862</w:t>
      </w:r>
    </w:p>
  </w:footnote>
  <w:footnote w:id="14">
    <w:p w:rsidR="00183966" w:rsidRPr="00891985" w:rsidRDefault="00183966" w:rsidP="00183966">
      <w:pPr>
        <w:pStyle w:val="Tekstprzypisudolnego"/>
        <w:rPr>
          <w:rFonts w:ascii="Times New Roman" w:hAnsi="Times New Roman" w:cs="Times New Roman"/>
        </w:rPr>
      </w:pPr>
      <w:r w:rsidRPr="00891985">
        <w:rPr>
          <w:rStyle w:val="Odwoanieprzypisudolnego"/>
          <w:rFonts w:ascii="Times New Roman" w:hAnsi="Times New Roman" w:cs="Times New Roman"/>
        </w:rPr>
        <w:footnoteRef/>
      </w:r>
      <w:r w:rsidRPr="00891985">
        <w:rPr>
          <w:rFonts w:ascii="Times New Roman" w:hAnsi="Times New Roman" w:cs="Times New Roman"/>
        </w:rPr>
        <w:t xml:space="preserve"> Walewska E. Podstawy pielęgniarstwa chirurgicznego, wyd. lek. PZWL, Warszawa 2006-2012</w:t>
      </w:r>
      <w:r>
        <w:rPr>
          <w:rFonts w:ascii="Times New Roman" w:hAnsi="Times New Roman" w:cs="Times New Roman"/>
        </w:rPr>
        <w:t>, str. 408</w:t>
      </w:r>
    </w:p>
  </w:footnote>
  <w:footnote w:id="15">
    <w:p w:rsidR="00183966" w:rsidRPr="000456ED" w:rsidRDefault="00183966" w:rsidP="00183966">
      <w:pPr>
        <w:pStyle w:val="Tekstprzypisudolnego"/>
        <w:rPr>
          <w:rFonts w:ascii="Times New Roman" w:hAnsi="Times New Roman" w:cs="Times New Roman"/>
        </w:rPr>
      </w:pPr>
      <w:r w:rsidRPr="000456ED">
        <w:rPr>
          <w:rStyle w:val="Odwoanieprzypisudolnego"/>
          <w:rFonts w:ascii="Times New Roman" w:hAnsi="Times New Roman" w:cs="Times New Roman"/>
        </w:rPr>
        <w:footnoteRef/>
      </w:r>
      <w:r w:rsidRPr="000456ED">
        <w:rPr>
          <w:rFonts w:ascii="Times New Roman" w:hAnsi="Times New Roman" w:cs="Times New Roman"/>
        </w:rPr>
        <w:t xml:space="preserve"> Kostowski W., Herman Z. S. Farmakologia 1 wyd. lek. PZWL, Warszawa 2010, str. 657</w:t>
      </w:r>
    </w:p>
  </w:footnote>
  <w:footnote w:id="16">
    <w:p w:rsidR="00183966" w:rsidRPr="000456ED" w:rsidRDefault="00183966" w:rsidP="00183966">
      <w:pPr>
        <w:pStyle w:val="Tekstprzypisudolnego"/>
        <w:rPr>
          <w:rFonts w:ascii="Times New Roman" w:hAnsi="Times New Roman" w:cs="Times New Roman"/>
        </w:rPr>
      </w:pPr>
      <w:r w:rsidRPr="000456ED">
        <w:rPr>
          <w:rStyle w:val="Odwoanieprzypisudolnego"/>
          <w:rFonts w:ascii="Times New Roman" w:hAnsi="Times New Roman" w:cs="Times New Roman"/>
        </w:rPr>
        <w:footnoteRef/>
      </w:r>
      <w:r w:rsidRPr="000456ED">
        <w:rPr>
          <w:rFonts w:ascii="Times New Roman" w:hAnsi="Times New Roman" w:cs="Times New Roman"/>
        </w:rPr>
        <w:t xml:space="preserve"> Kostowski W., Herman Z. S. Farmakologia 1 wyd. lek. PZWL, Warszawa 2010, str. 653-655</w:t>
      </w:r>
    </w:p>
  </w:footnote>
  <w:footnote w:id="17">
    <w:p w:rsidR="00183966" w:rsidRPr="000456ED" w:rsidRDefault="00183966" w:rsidP="00183966">
      <w:pPr>
        <w:pStyle w:val="Tekstprzypisudolnego"/>
        <w:rPr>
          <w:rFonts w:ascii="Times New Roman" w:hAnsi="Times New Roman" w:cs="Times New Roman"/>
        </w:rPr>
      </w:pPr>
      <w:r w:rsidRPr="000456ED">
        <w:rPr>
          <w:rStyle w:val="Odwoanieprzypisudolnego"/>
          <w:rFonts w:ascii="Times New Roman" w:hAnsi="Times New Roman" w:cs="Times New Roman"/>
        </w:rPr>
        <w:footnoteRef/>
      </w:r>
      <w:r w:rsidRPr="000456ED">
        <w:rPr>
          <w:rFonts w:ascii="Times New Roman" w:hAnsi="Times New Roman" w:cs="Times New Roman"/>
        </w:rPr>
        <w:t xml:space="preserve"> Kostowski W., Herman Z. S. Farmakologia 1 wyd. lek. PZWL, Warszawa 2010, str. 658</w:t>
      </w:r>
    </w:p>
  </w:footnote>
  <w:footnote w:id="18">
    <w:p w:rsidR="00183966" w:rsidRPr="000456ED" w:rsidRDefault="00183966" w:rsidP="00183966">
      <w:pPr>
        <w:pStyle w:val="Tekstprzypisudolnego"/>
        <w:rPr>
          <w:rFonts w:ascii="Times New Roman" w:hAnsi="Times New Roman" w:cs="Times New Roman"/>
        </w:rPr>
      </w:pPr>
      <w:r w:rsidRPr="000456ED">
        <w:rPr>
          <w:rStyle w:val="Odwoanieprzypisudolnego"/>
          <w:rFonts w:ascii="Times New Roman" w:hAnsi="Times New Roman" w:cs="Times New Roman"/>
        </w:rPr>
        <w:footnoteRef/>
      </w:r>
      <w:r w:rsidRPr="000456ED">
        <w:rPr>
          <w:rFonts w:ascii="Times New Roman" w:hAnsi="Times New Roman" w:cs="Times New Roman"/>
        </w:rPr>
        <w:t xml:space="preserve"> Bartnik  W., Celińska-Cedro D., </w:t>
      </w:r>
      <w:proofErr w:type="spellStart"/>
      <w:r w:rsidRPr="000456ED">
        <w:rPr>
          <w:rFonts w:ascii="Times New Roman" w:hAnsi="Times New Roman" w:cs="Times New Roman"/>
        </w:rPr>
        <w:t>Dzieniszewski</w:t>
      </w:r>
      <w:proofErr w:type="spellEnd"/>
      <w:r w:rsidRPr="000456ED">
        <w:rPr>
          <w:rFonts w:ascii="Times New Roman" w:hAnsi="Times New Roman" w:cs="Times New Roman"/>
        </w:rPr>
        <w:t xml:space="preserve"> J., </w:t>
      </w:r>
      <w:proofErr w:type="spellStart"/>
      <w:r w:rsidRPr="000456ED">
        <w:rPr>
          <w:rFonts w:ascii="Times New Roman" w:hAnsi="Times New Roman" w:cs="Times New Roman"/>
        </w:rPr>
        <w:t>Łaszewicz</w:t>
      </w:r>
      <w:proofErr w:type="spellEnd"/>
      <w:r w:rsidRPr="000456ED">
        <w:rPr>
          <w:rFonts w:ascii="Times New Roman" w:hAnsi="Times New Roman" w:cs="Times New Roman"/>
        </w:rPr>
        <w:t xml:space="preserve"> W., Mach T., </w:t>
      </w:r>
      <w:proofErr w:type="spellStart"/>
      <w:r w:rsidRPr="000456ED">
        <w:rPr>
          <w:rFonts w:ascii="Times New Roman" w:hAnsi="Times New Roman" w:cs="Times New Roman"/>
        </w:rPr>
        <w:t>Przytulski</w:t>
      </w:r>
      <w:proofErr w:type="spellEnd"/>
      <w:r w:rsidRPr="000456ED">
        <w:rPr>
          <w:rFonts w:ascii="Times New Roman" w:hAnsi="Times New Roman" w:cs="Times New Roman"/>
        </w:rPr>
        <w:t xml:space="preserve"> K., Skrzydło-</w:t>
      </w:r>
      <w:proofErr w:type="spellStart"/>
      <w:r w:rsidRPr="000456ED">
        <w:rPr>
          <w:rFonts w:ascii="Times New Roman" w:hAnsi="Times New Roman" w:cs="Times New Roman"/>
        </w:rPr>
        <w:t>Radomańska</w:t>
      </w:r>
      <w:proofErr w:type="spellEnd"/>
      <w:r w:rsidRPr="000456ED">
        <w:rPr>
          <w:rFonts w:ascii="Times New Roman" w:hAnsi="Times New Roman" w:cs="Times New Roman"/>
        </w:rPr>
        <w:t xml:space="preserve"> B.: Wytyczne Polskiego Towarzystwa Gastroenterologii dotyczące diagnostyki i leczenia </w:t>
      </w:r>
      <w:proofErr w:type="spellStart"/>
      <w:r w:rsidRPr="000456ED">
        <w:rPr>
          <w:rFonts w:ascii="Times New Roman" w:hAnsi="Times New Roman" w:cs="Times New Roman"/>
        </w:rPr>
        <w:t>Helicobacter</w:t>
      </w:r>
      <w:proofErr w:type="spellEnd"/>
      <w:r w:rsidRPr="000456ED">
        <w:rPr>
          <w:rFonts w:ascii="Times New Roman" w:hAnsi="Times New Roman" w:cs="Times New Roman"/>
        </w:rPr>
        <w:t xml:space="preserve">  </w:t>
      </w:r>
      <w:proofErr w:type="spellStart"/>
      <w:r w:rsidRPr="000456ED">
        <w:rPr>
          <w:rFonts w:ascii="Times New Roman" w:hAnsi="Times New Roman" w:cs="Times New Roman"/>
        </w:rPr>
        <w:t>pylori</w:t>
      </w:r>
      <w:proofErr w:type="spellEnd"/>
      <w:r w:rsidRPr="000456ED">
        <w:rPr>
          <w:rFonts w:ascii="Times New Roman" w:hAnsi="Times New Roman" w:cs="Times New Roman"/>
        </w:rPr>
        <w:t xml:space="preserve">. Med. </w:t>
      </w:r>
      <w:proofErr w:type="spellStart"/>
      <w:r w:rsidRPr="000456ED">
        <w:rPr>
          <w:rFonts w:ascii="Times New Roman" w:hAnsi="Times New Roman" w:cs="Times New Roman"/>
        </w:rPr>
        <w:t>Prakt</w:t>
      </w:r>
      <w:proofErr w:type="spellEnd"/>
      <w:r w:rsidRPr="000456ED">
        <w:rPr>
          <w:rFonts w:ascii="Times New Roman" w:hAnsi="Times New Roman" w:cs="Times New Roman"/>
        </w:rPr>
        <w:t>., 2014; 5: str</w:t>
      </w:r>
      <w:r>
        <w:rPr>
          <w:rFonts w:ascii="Times New Roman" w:hAnsi="Times New Roman" w:cs="Times New Roman"/>
        </w:rPr>
        <w:t>. 52-54</w:t>
      </w:r>
    </w:p>
  </w:footnote>
  <w:footnote w:id="19">
    <w:p w:rsidR="00183966" w:rsidRDefault="00183966" w:rsidP="00183966">
      <w:pPr>
        <w:pStyle w:val="Normalny1"/>
        <w:spacing w:line="240" w:lineRule="auto"/>
      </w:pPr>
      <w:r w:rsidRPr="006C2E9D">
        <w:rPr>
          <w:rStyle w:val="Odwoanieprzypisudolnego"/>
          <w:rFonts w:ascii="Times New Roman" w:hAnsi="Times New Roman" w:cs="Times New Roman"/>
        </w:rPr>
        <w:footnoteRef/>
      </w:r>
      <w:r w:rsidRPr="006C2E9D">
        <w:rPr>
          <w:rFonts w:ascii="Times New Roman" w:hAnsi="Times New Roman" w:cs="Times New Roman"/>
          <w:sz w:val="20"/>
          <w:szCs w:val="20"/>
        </w:rPr>
        <w:t xml:space="preserve"> Noszczyk W. </w:t>
      </w:r>
      <w:r w:rsidRPr="006C2E9D">
        <w:rPr>
          <w:rFonts w:ascii="Times New Roman" w:hAnsi="Times New Roman" w:cs="Times New Roman"/>
          <w:i/>
          <w:sz w:val="20"/>
          <w:szCs w:val="20"/>
        </w:rPr>
        <w:t>Chirurgia 2</w:t>
      </w:r>
      <w:r w:rsidRPr="006C2E9D">
        <w:rPr>
          <w:rFonts w:ascii="Times New Roman" w:hAnsi="Times New Roman" w:cs="Times New Roman"/>
          <w:sz w:val="20"/>
          <w:szCs w:val="20"/>
        </w:rPr>
        <w:t xml:space="preserve"> wyd. lek. PZWL, Warszawa 2005</w:t>
      </w:r>
    </w:p>
  </w:footnote>
  <w:footnote w:id="20">
    <w:p w:rsidR="00183966" w:rsidRDefault="00183966" w:rsidP="00183966">
      <w:pPr>
        <w:pStyle w:val="Tekstprzypisudolnego"/>
      </w:pPr>
      <w:r>
        <w:rPr>
          <w:rStyle w:val="Odwoanieprzypisudolnego"/>
        </w:rPr>
        <w:footnoteRef/>
      </w:r>
      <w:r>
        <w:t xml:space="preserve"> </w:t>
      </w:r>
      <w:r>
        <w:rPr>
          <w:rFonts w:ascii="helvl" w:hAnsi="helvl"/>
          <w:sz w:val="18"/>
          <w:szCs w:val="18"/>
          <w:bdr w:val="none" w:sz="0" w:space="0" w:color="auto" w:frame="1"/>
        </w:rPr>
        <w:t>http://www.poradnikzdrowie.pl/zdrowie/uklad-pokarmowy/wrzody-zoladka-prawdy-mity-krazace-na-temat-choroby-wrzodowej-zoladka_35933.html</w:t>
      </w:r>
    </w:p>
  </w:footnote>
  <w:footnote w:id="21">
    <w:p w:rsidR="00183966" w:rsidRPr="006C2E9D" w:rsidRDefault="00183966" w:rsidP="00183966">
      <w:pPr>
        <w:pStyle w:val="Normalny1"/>
        <w:spacing w:line="240" w:lineRule="auto"/>
        <w:rPr>
          <w:rFonts w:ascii="Times New Roman" w:hAnsi="Times New Roman" w:cs="Times New Roman"/>
          <w:sz w:val="20"/>
          <w:szCs w:val="20"/>
        </w:rPr>
      </w:pPr>
      <w:r w:rsidRPr="006C2E9D">
        <w:rPr>
          <w:rStyle w:val="Odwoanieprzypisudolnego"/>
          <w:rFonts w:ascii="Times New Roman" w:hAnsi="Times New Roman" w:cs="Times New Roman"/>
        </w:rPr>
        <w:footnoteRef/>
      </w:r>
      <w:r w:rsidRPr="006C2E9D">
        <w:rPr>
          <w:rFonts w:ascii="Times New Roman" w:hAnsi="Times New Roman" w:cs="Times New Roman"/>
          <w:sz w:val="20"/>
          <w:szCs w:val="20"/>
        </w:rPr>
        <w:t xml:space="preserve"> </w:t>
      </w:r>
      <w:proofErr w:type="spellStart"/>
      <w:r w:rsidRPr="006C2E9D">
        <w:rPr>
          <w:rFonts w:ascii="Times New Roman" w:hAnsi="Times New Roman" w:cs="Times New Roman"/>
          <w:sz w:val="20"/>
          <w:szCs w:val="20"/>
        </w:rPr>
        <w:t>Bianchi</w:t>
      </w:r>
      <w:proofErr w:type="spellEnd"/>
      <w:r w:rsidRPr="006C2E9D">
        <w:rPr>
          <w:rFonts w:ascii="Times New Roman" w:hAnsi="Times New Roman" w:cs="Times New Roman"/>
          <w:sz w:val="20"/>
          <w:szCs w:val="20"/>
        </w:rPr>
        <w:t xml:space="preserve"> </w:t>
      </w:r>
      <w:proofErr w:type="spellStart"/>
      <w:r w:rsidRPr="006C2E9D">
        <w:rPr>
          <w:rFonts w:ascii="Times New Roman" w:hAnsi="Times New Roman" w:cs="Times New Roman"/>
          <w:sz w:val="20"/>
          <w:szCs w:val="20"/>
        </w:rPr>
        <w:t>Porro</w:t>
      </w:r>
      <w:proofErr w:type="spellEnd"/>
      <w:r w:rsidRPr="006C2E9D">
        <w:rPr>
          <w:rFonts w:ascii="Times New Roman" w:hAnsi="Times New Roman" w:cs="Times New Roman"/>
          <w:sz w:val="20"/>
          <w:szCs w:val="20"/>
        </w:rPr>
        <w:t xml:space="preserve"> G: </w:t>
      </w:r>
      <w:proofErr w:type="spellStart"/>
      <w:r w:rsidRPr="006C2E9D">
        <w:rPr>
          <w:rFonts w:ascii="Times New Roman" w:hAnsi="Times New Roman" w:cs="Times New Roman"/>
          <w:i/>
          <w:sz w:val="20"/>
          <w:szCs w:val="20"/>
        </w:rPr>
        <w:t>Gastroloenterologia</w:t>
      </w:r>
      <w:proofErr w:type="spellEnd"/>
      <w:r w:rsidRPr="006C2E9D">
        <w:rPr>
          <w:rFonts w:ascii="Times New Roman" w:hAnsi="Times New Roman" w:cs="Times New Roman"/>
          <w:i/>
          <w:sz w:val="20"/>
          <w:szCs w:val="20"/>
        </w:rPr>
        <w:t xml:space="preserve"> i Hepatologia</w:t>
      </w:r>
      <w:r w:rsidRPr="006C2E9D">
        <w:rPr>
          <w:rFonts w:ascii="Times New Roman" w:hAnsi="Times New Roman" w:cs="Times New Roman"/>
          <w:sz w:val="20"/>
          <w:szCs w:val="20"/>
        </w:rPr>
        <w:t xml:space="preserve">, wyd. </w:t>
      </w:r>
      <w:proofErr w:type="spellStart"/>
      <w:r w:rsidRPr="006C2E9D">
        <w:rPr>
          <w:rFonts w:ascii="Times New Roman" w:hAnsi="Times New Roman" w:cs="Times New Roman"/>
          <w:sz w:val="20"/>
          <w:szCs w:val="20"/>
        </w:rPr>
        <w:t>Czelej</w:t>
      </w:r>
      <w:proofErr w:type="spellEnd"/>
      <w:r w:rsidRPr="006C2E9D">
        <w:rPr>
          <w:rFonts w:ascii="Times New Roman" w:hAnsi="Times New Roman" w:cs="Times New Roman"/>
          <w:sz w:val="20"/>
          <w:szCs w:val="20"/>
        </w:rPr>
        <w:t>, 2003 str. 189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241F58"/>
    <w:multiLevelType w:val="hybridMultilevel"/>
    <w:tmpl w:val="6C6626E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nsid w:val="0C3A40EC"/>
    <w:multiLevelType w:val="hybridMultilevel"/>
    <w:tmpl w:val="B7DAC0F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nsid w:val="0C9D15F0"/>
    <w:multiLevelType w:val="hybridMultilevel"/>
    <w:tmpl w:val="7710286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nsid w:val="0D080BEE"/>
    <w:multiLevelType w:val="hybridMultilevel"/>
    <w:tmpl w:val="84B21972"/>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4">
    <w:nsid w:val="117E53D8"/>
    <w:multiLevelType w:val="hybridMultilevel"/>
    <w:tmpl w:val="A44EE1D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nsid w:val="12E344E9"/>
    <w:multiLevelType w:val="hybridMultilevel"/>
    <w:tmpl w:val="A8D6C352"/>
    <w:lvl w:ilvl="0" w:tplc="0415000D">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nsid w:val="18872875"/>
    <w:multiLevelType w:val="hybridMultilevel"/>
    <w:tmpl w:val="13BA3EE4"/>
    <w:lvl w:ilvl="0" w:tplc="04150001">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1B5C3D5A"/>
    <w:multiLevelType w:val="multilevel"/>
    <w:tmpl w:val="43F202D6"/>
    <w:lvl w:ilvl="0">
      <w:start w:val="3"/>
      <w:numFmt w:val="decimal"/>
      <w:lvlText w:val="%1."/>
      <w:lvlJc w:val="left"/>
      <w:pPr>
        <w:ind w:left="1080" w:hanging="360"/>
      </w:pPr>
      <w:rPr>
        <w:rFonts w:hint="default"/>
        <w:b/>
        <w:color w:val="000000"/>
      </w:rPr>
    </w:lvl>
    <w:lvl w:ilvl="1">
      <w:start w:val="3"/>
      <w:numFmt w:val="decimal"/>
      <w:isLgl/>
      <w:lvlText w:val="%1.%2"/>
      <w:lvlJc w:val="left"/>
      <w:pPr>
        <w:ind w:left="1080" w:hanging="360"/>
      </w:pPr>
      <w:rPr>
        <w:rFonts w:hint="default"/>
        <w:color w:val="000000"/>
      </w:rPr>
    </w:lvl>
    <w:lvl w:ilvl="2">
      <w:start w:val="1"/>
      <w:numFmt w:val="decimal"/>
      <w:isLgl/>
      <w:lvlText w:val="%1.%2.%3"/>
      <w:lvlJc w:val="left"/>
      <w:pPr>
        <w:ind w:left="1440" w:hanging="720"/>
      </w:pPr>
      <w:rPr>
        <w:rFonts w:hint="default"/>
        <w:color w:val="000000"/>
      </w:rPr>
    </w:lvl>
    <w:lvl w:ilvl="3">
      <w:start w:val="1"/>
      <w:numFmt w:val="decimal"/>
      <w:isLgl/>
      <w:lvlText w:val="%1.%2.%3.%4"/>
      <w:lvlJc w:val="left"/>
      <w:pPr>
        <w:ind w:left="1440" w:hanging="720"/>
      </w:pPr>
      <w:rPr>
        <w:rFonts w:hint="default"/>
        <w:color w:val="000000"/>
      </w:rPr>
    </w:lvl>
    <w:lvl w:ilvl="4">
      <w:start w:val="1"/>
      <w:numFmt w:val="decimal"/>
      <w:isLgl/>
      <w:lvlText w:val="%1.%2.%3.%4.%5"/>
      <w:lvlJc w:val="left"/>
      <w:pPr>
        <w:ind w:left="1800" w:hanging="1080"/>
      </w:pPr>
      <w:rPr>
        <w:rFonts w:hint="default"/>
        <w:color w:val="000000"/>
      </w:rPr>
    </w:lvl>
    <w:lvl w:ilvl="5">
      <w:start w:val="1"/>
      <w:numFmt w:val="decimal"/>
      <w:isLgl/>
      <w:lvlText w:val="%1.%2.%3.%4.%5.%6"/>
      <w:lvlJc w:val="left"/>
      <w:pPr>
        <w:ind w:left="1800" w:hanging="1080"/>
      </w:pPr>
      <w:rPr>
        <w:rFonts w:hint="default"/>
        <w:color w:val="000000"/>
      </w:rPr>
    </w:lvl>
    <w:lvl w:ilvl="6">
      <w:start w:val="1"/>
      <w:numFmt w:val="decimal"/>
      <w:isLgl/>
      <w:lvlText w:val="%1.%2.%3.%4.%5.%6.%7"/>
      <w:lvlJc w:val="left"/>
      <w:pPr>
        <w:ind w:left="2160" w:hanging="1440"/>
      </w:pPr>
      <w:rPr>
        <w:rFonts w:hint="default"/>
        <w:color w:val="000000"/>
      </w:rPr>
    </w:lvl>
    <w:lvl w:ilvl="7">
      <w:start w:val="1"/>
      <w:numFmt w:val="decimal"/>
      <w:isLgl/>
      <w:lvlText w:val="%1.%2.%3.%4.%5.%6.%7.%8"/>
      <w:lvlJc w:val="left"/>
      <w:pPr>
        <w:ind w:left="2160" w:hanging="1440"/>
      </w:pPr>
      <w:rPr>
        <w:rFonts w:hint="default"/>
        <w:color w:val="000000"/>
      </w:rPr>
    </w:lvl>
    <w:lvl w:ilvl="8">
      <w:start w:val="1"/>
      <w:numFmt w:val="decimal"/>
      <w:isLgl/>
      <w:lvlText w:val="%1.%2.%3.%4.%5.%6.%7.%8.%9"/>
      <w:lvlJc w:val="left"/>
      <w:pPr>
        <w:ind w:left="2520" w:hanging="1800"/>
      </w:pPr>
      <w:rPr>
        <w:rFonts w:hint="default"/>
        <w:color w:val="000000"/>
      </w:rPr>
    </w:lvl>
  </w:abstractNum>
  <w:abstractNum w:abstractNumId="8">
    <w:nsid w:val="26ED1A45"/>
    <w:multiLevelType w:val="hybridMultilevel"/>
    <w:tmpl w:val="C7CEB80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2B470C22"/>
    <w:multiLevelType w:val="hybridMultilevel"/>
    <w:tmpl w:val="5B2280D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3263388F"/>
    <w:multiLevelType w:val="hybridMultilevel"/>
    <w:tmpl w:val="1E18FEBC"/>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1">
    <w:nsid w:val="4B2E5BEC"/>
    <w:multiLevelType w:val="hybridMultilevel"/>
    <w:tmpl w:val="570CD32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nsid w:val="57813EC6"/>
    <w:multiLevelType w:val="hybridMultilevel"/>
    <w:tmpl w:val="F65E37CE"/>
    <w:lvl w:ilvl="0" w:tplc="0415000D">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3">
    <w:nsid w:val="6061246D"/>
    <w:multiLevelType w:val="multilevel"/>
    <w:tmpl w:val="BE0A1580"/>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4">
    <w:nsid w:val="72155725"/>
    <w:multiLevelType w:val="hybridMultilevel"/>
    <w:tmpl w:val="B85893B6"/>
    <w:lvl w:ilvl="0" w:tplc="0415000D">
      <w:start w:val="1"/>
      <w:numFmt w:val="bullet"/>
      <w:lvlText w:val=""/>
      <w:lvlJc w:val="left"/>
      <w:pPr>
        <w:ind w:left="1485" w:hanging="360"/>
      </w:pPr>
      <w:rPr>
        <w:rFonts w:ascii="Wingdings" w:hAnsi="Wingdings" w:hint="default"/>
      </w:rPr>
    </w:lvl>
    <w:lvl w:ilvl="1" w:tplc="04150003" w:tentative="1">
      <w:start w:val="1"/>
      <w:numFmt w:val="bullet"/>
      <w:lvlText w:val="o"/>
      <w:lvlJc w:val="left"/>
      <w:pPr>
        <w:ind w:left="2205" w:hanging="360"/>
      </w:pPr>
      <w:rPr>
        <w:rFonts w:ascii="Courier New" w:hAnsi="Courier New" w:cs="Courier New" w:hint="default"/>
      </w:rPr>
    </w:lvl>
    <w:lvl w:ilvl="2" w:tplc="04150005" w:tentative="1">
      <w:start w:val="1"/>
      <w:numFmt w:val="bullet"/>
      <w:lvlText w:val=""/>
      <w:lvlJc w:val="left"/>
      <w:pPr>
        <w:ind w:left="2925" w:hanging="360"/>
      </w:pPr>
      <w:rPr>
        <w:rFonts w:ascii="Wingdings" w:hAnsi="Wingdings" w:hint="default"/>
      </w:rPr>
    </w:lvl>
    <w:lvl w:ilvl="3" w:tplc="04150001" w:tentative="1">
      <w:start w:val="1"/>
      <w:numFmt w:val="bullet"/>
      <w:lvlText w:val=""/>
      <w:lvlJc w:val="left"/>
      <w:pPr>
        <w:ind w:left="3645" w:hanging="360"/>
      </w:pPr>
      <w:rPr>
        <w:rFonts w:ascii="Symbol" w:hAnsi="Symbol" w:hint="default"/>
      </w:rPr>
    </w:lvl>
    <w:lvl w:ilvl="4" w:tplc="04150003" w:tentative="1">
      <w:start w:val="1"/>
      <w:numFmt w:val="bullet"/>
      <w:lvlText w:val="o"/>
      <w:lvlJc w:val="left"/>
      <w:pPr>
        <w:ind w:left="4365" w:hanging="360"/>
      </w:pPr>
      <w:rPr>
        <w:rFonts w:ascii="Courier New" w:hAnsi="Courier New" w:cs="Courier New" w:hint="default"/>
      </w:rPr>
    </w:lvl>
    <w:lvl w:ilvl="5" w:tplc="04150005" w:tentative="1">
      <w:start w:val="1"/>
      <w:numFmt w:val="bullet"/>
      <w:lvlText w:val=""/>
      <w:lvlJc w:val="left"/>
      <w:pPr>
        <w:ind w:left="5085" w:hanging="360"/>
      </w:pPr>
      <w:rPr>
        <w:rFonts w:ascii="Wingdings" w:hAnsi="Wingdings" w:hint="default"/>
      </w:rPr>
    </w:lvl>
    <w:lvl w:ilvl="6" w:tplc="04150001" w:tentative="1">
      <w:start w:val="1"/>
      <w:numFmt w:val="bullet"/>
      <w:lvlText w:val=""/>
      <w:lvlJc w:val="left"/>
      <w:pPr>
        <w:ind w:left="5805" w:hanging="360"/>
      </w:pPr>
      <w:rPr>
        <w:rFonts w:ascii="Symbol" w:hAnsi="Symbol" w:hint="default"/>
      </w:rPr>
    </w:lvl>
    <w:lvl w:ilvl="7" w:tplc="04150003" w:tentative="1">
      <w:start w:val="1"/>
      <w:numFmt w:val="bullet"/>
      <w:lvlText w:val="o"/>
      <w:lvlJc w:val="left"/>
      <w:pPr>
        <w:ind w:left="6525" w:hanging="360"/>
      </w:pPr>
      <w:rPr>
        <w:rFonts w:ascii="Courier New" w:hAnsi="Courier New" w:cs="Courier New" w:hint="default"/>
      </w:rPr>
    </w:lvl>
    <w:lvl w:ilvl="8" w:tplc="04150005" w:tentative="1">
      <w:start w:val="1"/>
      <w:numFmt w:val="bullet"/>
      <w:lvlText w:val=""/>
      <w:lvlJc w:val="left"/>
      <w:pPr>
        <w:ind w:left="7245" w:hanging="360"/>
      </w:pPr>
      <w:rPr>
        <w:rFonts w:ascii="Wingdings" w:hAnsi="Wingdings" w:hint="default"/>
      </w:rPr>
    </w:lvl>
  </w:abstractNum>
  <w:abstractNum w:abstractNumId="15">
    <w:nsid w:val="73850D5F"/>
    <w:multiLevelType w:val="hybridMultilevel"/>
    <w:tmpl w:val="4A8E8AD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nsid w:val="753B375D"/>
    <w:multiLevelType w:val="hybridMultilevel"/>
    <w:tmpl w:val="47C6CAFC"/>
    <w:lvl w:ilvl="0" w:tplc="0415000D">
      <w:start w:val="1"/>
      <w:numFmt w:val="bullet"/>
      <w:lvlText w:val=""/>
      <w:lvlJc w:val="left"/>
      <w:pPr>
        <w:ind w:left="720" w:hanging="360"/>
      </w:pPr>
      <w:rPr>
        <w:rFonts w:ascii="Wingdings" w:hAnsi="Wingdings"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nsid w:val="75F91EF7"/>
    <w:multiLevelType w:val="hybridMultilevel"/>
    <w:tmpl w:val="4932992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nsid w:val="771D5DE5"/>
    <w:multiLevelType w:val="hybridMultilevel"/>
    <w:tmpl w:val="ABCC597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3"/>
  </w:num>
  <w:num w:numId="2">
    <w:abstractNumId w:val="8"/>
  </w:num>
  <w:num w:numId="3">
    <w:abstractNumId w:val="14"/>
  </w:num>
  <w:num w:numId="4">
    <w:abstractNumId w:val="3"/>
  </w:num>
  <w:num w:numId="5">
    <w:abstractNumId w:val="12"/>
  </w:num>
  <w:num w:numId="6">
    <w:abstractNumId w:val="10"/>
  </w:num>
  <w:num w:numId="7">
    <w:abstractNumId w:val="4"/>
  </w:num>
  <w:num w:numId="8">
    <w:abstractNumId w:val="17"/>
  </w:num>
  <w:num w:numId="9">
    <w:abstractNumId w:val="18"/>
  </w:num>
  <w:num w:numId="10">
    <w:abstractNumId w:val="0"/>
  </w:num>
  <w:num w:numId="11">
    <w:abstractNumId w:val="7"/>
  </w:num>
  <w:num w:numId="12">
    <w:abstractNumId w:val="2"/>
  </w:num>
  <w:num w:numId="13">
    <w:abstractNumId w:val="11"/>
  </w:num>
  <w:num w:numId="14">
    <w:abstractNumId w:val="15"/>
  </w:num>
  <w:num w:numId="15">
    <w:abstractNumId w:val="1"/>
  </w:num>
  <w:num w:numId="16">
    <w:abstractNumId w:val="16"/>
  </w:num>
  <w:num w:numId="17">
    <w:abstractNumId w:val="6"/>
  </w:num>
  <w:num w:numId="18">
    <w:abstractNumId w:val="9"/>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3966"/>
    <w:rsid w:val="00183966"/>
    <w:rsid w:val="00264C99"/>
    <w:rsid w:val="003147CD"/>
    <w:rsid w:val="00435F5B"/>
    <w:rsid w:val="006C2253"/>
    <w:rsid w:val="00762EB5"/>
    <w:rsid w:val="00936968"/>
    <w:rsid w:val="00A14E77"/>
    <w:rsid w:val="00A60772"/>
    <w:rsid w:val="00C55454"/>
    <w:rsid w:val="00E6475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183966"/>
    <w:pPr>
      <w:spacing w:after="0"/>
    </w:pPr>
    <w:rPr>
      <w:rFonts w:ascii="Arial" w:eastAsia="Arial" w:hAnsi="Arial" w:cs="Arial"/>
      <w:color w:val="00000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183966"/>
    <w:pPr>
      <w:tabs>
        <w:tab w:val="center" w:pos="4536"/>
        <w:tab w:val="right" w:pos="9072"/>
      </w:tabs>
      <w:spacing w:line="240" w:lineRule="auto"/>
    </w:pPr>
  </w:style>
  <w:style w:type="character" w:customStyle="1" w:styleId="NagwekZnak">
    <w:name w:val="Nagłówek Znak"/>
    <w:basedOn w:val="Domylnaczcionkaakapitu"/>
    <w:link w:val="Nagwek"/>
    <w:uiPriority w:val="99"/>
    <w:rsid w:val="00183966"/>
  </w:style>
  <w:style w:type="paragraph" w:styleId="Stopka">
    <w:name w:val="footer"/>
    <w:basedOn w:val="Normalny"/>
    <w:link w:val="StopkaZnak"/>
    <w:uiPriority w:val="99"/>
    <w:unhideWhenUsed/>
    <w:rsid w:val="00183966"/>
    <w:pPr>
      <w:tabs>
        <w:tab w:val="center" w:pos="4536"/>
        <w:tab w:val="right" w:pos="9072"/>
      </w:tabs>
      <w:spacing w:line="240" w:lineRule="auto"/>
    </w:pPr>
  </w:style>
  <w:style w:type="character" w:customStyle="1" w:styleId="StopkaZnak">
    <w:name w:val="Stopka Znak"/>
    <w:basedOn w:val="Domylnaczcionkaakapitu"/>
    <w:link w:val="Stopka"/>
    <w:uiPriority w:val="99"/>
    <w:rsid w:val="00183966"/>
  </w:style>
  <w:style w:type="paragraph" w:customStyle="1" w:styleId="Normalny1">
    <w:name w:val="Normalny1"/>
    <w:rsid w:val="00183966"/>
    <w:pPr>
      <w:spacing w:after="0"/>
    </w:pPr>
    <w:rPr>
      <w:rFonts w:ascii="Arial" w:eastAsia="Arial" w:hAnsi="Arial" w:cs="Arial"/>
      <w:color w:val="000000"/>
      <w:lang w:eastAsia="pl-PL"/>
    </w:rPr>
  </w:style>
  <w:style w:type="paragraph" w:styleId="Tekstprzypisudolnego">
    <w:name w:val="footnote text"/>
    <w:basedOn w:val="Normalny"/>
    <w:link w:val="TekstprzypisudolnegoZnak"/>
    <w:uiPriority w:val="99"/>
    <w:semiHidden/>
    <w:unhideWhenUsed/>
    <w:rsid w:val="00183966"/>
    <w:pPr>
      <w:spacing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183966"/>
    <w:rPr>
      <w:rFonts w:ascii="Arial" w:eastAsia="Arial" w:hAnsi="Arial" w:cs="Arial"/>
      <w:color w:val="000000"/>
      <w:sz w:val="20"/>
      <w:szCs w:val="20"/>
      <w:lang w:eastAsia="pl-PL"/>
    </w:rPr>
  </w:style>
  <w:style w:type="character" w:styleId="Odwoanieprzypisudolnego">
    <w:name w:val="footnote reference"/>
    <w:basedOn w:val="Domylnaczcionkaakapitu"/>
    <w:uiPriority w:val="99"/>
    <w:semiHidden/>
    <w:unhideWhenUsed/>
    <w:rsid w:val="00183966"/>
    <w:rPr>
      <w:vertAlign w:val="superscript"/>
    </w:rPr>
  </w:style>
  <w:style w:type="character" w:customStyle="1" w:styleId="apple-converted-space">
    <w:name w:val="apple-converted-space"/>
    <w:basedOn w:val="Domylnaczcionkaakapitu"/>
    <w:rsid w:val="00183966"/>
  </w:style>
  <w:style w:type="paragraph" w:customStyle="1" w:styleId="paragraph">
    <w:name w:val="paragraph"/>
    <w:basedOn w:val="Normalny"/>
    <w:rsid w:val="00183966"/>
    <w:pPr>
      <w:spacing w:before="100" w:beforeAutospacing="1" w:after="100" w:afterAutospacing="1" w:line="240" w:lineRule="auto"/>
    </w:pPr>
    <w:rPr>
      <w:rFonts w:ascii="Times New Roman" w:eastAsia="Times New Roman" w:hAnsi="Times New Roman" w:cs="Times New Roman"/>
      <w:color w:val="auto"/>
      <w:sz w:val="24"/>
      <w:szCs w:val="24"/>
    </w:rPr>
  </w:style>
  <w:style w:type="character" w:customStyle="1" w:styleId="normaltextrun">
    <w:name w:val="normaltextrun"/>
    <w:basedOn w:val="Domylnaczcionkaakapitu"/>
    <w:rsid w:val="00183966"/>
  </w:style>
  <w:style w:type="character" w:customStyle="1" w:styleId="eop">
    <w:name w:val="eop"/>
    <w:basedOn w:val="Domylnaczcionkaakapitu"/>
    <w:rsid w:val="00183966"/>
  </w:style>
  <w:style w:type="character" w:customStyle="1" w:styleId="spellingerror">
    <w:name w:val="spellingerror"/>
    <w:basedOn w:val="Domylnaczcionkaakapitu"/>
    <w:rsid w:val="00183966"/>
  </w:style>
  <w:style w:type="table" w:styleId="Tabela-Siatka">
    <w:name w:val="Table Grid"/>
    <w:basedOn w:val="Standardowy"/>
    <w:uiPriority w:val="59"/>
    <w:rsid w:val="00183966"/>
    <w:pPr>
      <w:spacing w:after="0" w:line="240" w:lineRule="auto"/>
    </w:pPr>
    <w:rPr>
      <w:rFonts w:ascii="Arial" w:eastAsia="Arial" w:hAnsi="Arial" w:cs="Arial"/>
      <w:color w:val="00000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183966"/>
    <w:pPr>
      <w:ind w:left="720"/>
      <w:contextualSpacing/>
    </w:pPr>
  </w:style>
  <w:style w:type="paragraph" w:styleId="NormalnyWeb">
    <w:name w:val="Normal (Web)"/>
    <w:basedOn w:val="Normalny"/>
    <w:uiPriority w:val="99"/>
    <w:semiHidden/>
    <w:unhideWhenUsed/>
    <w:rsid w:val="00183966"/>
    <w:pPr>
      <w:spacing w:before="100" w:beforeAutospacing="1" w:after="100" w:afterAutospacing="1" w:line="240" w:lineRule="auto"/>
    </w:pPr>
    <w:rPr>
      <w:rFonts w:ascii="Times New Roman" w:eastAsia="Times New Roman" w:hAnsi="Times New Roman" w:cs="Times New Roman"/>
      <w:color w:val="auto"/>
      <w:sz w:val="24"/>
      <w:szCs w:val="24"/>
    </w:rPr>
  </w:style>
  <w:style w:type="character" w:customStyle="1" w:styleId="body">
    <w:name w:val="body"/>
    <w:basedOn w:val="Domylnaczcionkaakapitu"/>
    <w:rsid w:val="0018396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183966"/>
    <w:pPr>
      <w:spacing w:after="0"/>
    </w:pPr>
    <w:rPr>
      <w:rFonts w:ascii="Arial" w:eastAsia="Arial" w:hAnsi="Arial" w:cs="Arial"/>
      <w:color w:val="00000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183966"/>
    <w:pPr>
      <w:tabs>
        <w:tab w:val="center" w:pos="4536"/>
        <w:tab w:val="right" w:pos="9072"/>
      </w:tabs>
      <w:spacing w:line="240" w:lineRule="auto"/>
    </w:pPr>
  </w:style>
  <w:style w:type="character" w:customStyle="1" w:styleId="NagwekZnak">
    <w:name w:val="Nagłówek Znak"/>
    <w:basedOn w:val="Domylnaczcionkaakapitu"/>
    <w:link w:val="Nagwek"/>
    <w:uiPriority w:val="99"/>
    <w:rsid w:val="00183966"/>
  </w:style>
  <w:style w:type="paragraph" w:styleId="Stopka">
    <w:name w:val="footer"/>
    <w:basedOn w:val="Normalny"/>
    <w:link w:val="StopkaZnak"/>
    <w:uiPriority w:val="99"/>
    <w:unhideWhenUsed/>
    <w:rsid w:val="00183966"/>
    <w:pPr>
      <w:tabs>
        <w:tab w:val="center" w:pos="4536"/>
        <w:tab w:val="right" w:pos="9072"/>
      </w:tabs>
      <w:spacing w:line="240" w:lineRule="auto"/>
    </w:pPr>
  </w:style>
  <w:style w:type="character" w:customStyle="1" w:styleId="StopkaZnak">
    <w:name w:val="Stopka Znak"/>
    <w:basedOn w:val="Domylnaczcionkaakapitu"/>
    <w:link w:val="Stopka"/>
    <w:uiPriority w:val="99"/>
    <w:rsid w:val="00183966"/>
  </w:style>
  <w:style w:type="paragraph" w:customStyle="1" w:styleId="Normalny1">
    <w:name w:val="Normalny1"/>
    <w:rsid w:val="00183966"/>
    <w:pPr>
      <w:spacing w:after="0"/>
    </w:pPr>
    <w:rPr>
      <w:rFonts w:ascii="Arial" w:eastAsia="Arial" w:hAnsi="Arial" w:cs="Arial"/>
      <w:color w:val="000000"/>
      <w:lang w:eastAsia="pl-PL"/>
    </w:rPr>
  </w:style>
  <w:style w:type="paragraph" w:styleId="Tekstprzypisudolnego">
    <w:name w:val="footnote text"/>
    <w:basedOn w:val="Normalny"/>
    <w:link w:val="TekstprzypisudolnegoZnak"/>
    <w:uiPriority w:val="99"/>
    <w:semiHidden/>
    <w:unhideWhenUsed/>
    <w:rsid w:val="00183966"/>
    <w:pPr>
      <w:spacing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183966"/>
    <w:rPr>
      <w:rFonts w:ascii="Arial" w:eastAsia="Arial" w:hAnsi="Arial" w:cs="Arial"/>
      <w:color w:val="000000"/>
      <w:sz w:val="20"/>
      <w:szCs w:val="20"/>
      <w:lang w:eastAsia="pl-PL"/>
    </w:rPr>
  </w:style>
  <w:style w:type="character" w:styleId="Odwoanieprzypisudolnego">
    <w:name w:val="footnote reference"/>
    <w:basedOn w:val="Domylnaczcionkaakapitu"/>
    <w:uiPriority w:val="99"/>
    <w:semiHidden/>
    <w:unhideWhenUsed/>
    <w:rsid w:val="00183966"/>
    <w:rPr>
      <w:vertAlign w:val="superscript"/>
    </w:rPr>
  </w:style>
  <w:style w:type="character" w:customStyle="1" w:styleId="apple-converted-space">
    <w:name w:val="apple-converted-space"/>
    <w:basedOn w:val="Domylnaczcionkaakapitu"/>
    <w:rsid w:val="00183966"/>
  </w:style>
  <w:style w:type="paragraph" w:customStyle="1" w:styleId="paragraph">
    <w:name w:val="paragraph"/>
    <w:basedOn w:val="Normalny"/>
    <w:rsid w:val="00183966"/>
    <w:pPr>
      <w:spacing w:before="100" w:beforeAutospacing="1" w:after="100" w:afterAutospacing="1" w:line="240" w:lineRule="auto"/>
    </w:pPr>
    <w:rPr>
      <w:rFonts w:ascii="Times New Roman" w:eastAsia="Times New Roman" w:hAnsi="Times New Roman" w:cs="Times New Roman"/>
      <w:color w:val="auto"/>
      <w:sz w:val="24"/>
      <w:szCs w:val="24"/>
    </w:rPr>
  </w:style>
  <w:style w:type="character" w:customStyle="1" w:styleId="normaltextrun">
    <w:name w:val="normaltextrun"/>
    <w:basedOn w:val="Domylnaczcionkaakapitu"/>
    <w:rsid w:val="00183966"/>
  </w:style>
  <w:style w:type="character" w:customStyle="1" w:styleId="eop">
    <w:name w:val="eop"/>
    <w:basedOn w:val="Domylnaczcionkaakapitu"/>
    <w:rsid w:val="00183966"/>
  </w:style>
  <w:style w:type="character" w:customStyle="1" w:styleId="spellingerror">
    <w:name w:val="spellingerror"/>
    <w:basedOn w:val="Domylnaczcionkaakapitu"/>
    <w:rsid w:val="00183966"/>
  </w:style>
  <w:style w:type="table" w:styleId="Tabela-Siatka">
    <w:name w:val="Table Grid"/>
    <w:basedOn w:val="Standardowy"/>
    <w:uiPriority w:val="59"/>
    <w:rsid w:val="00183966"/>
    <w:pPr>
      <w:spacing w:after="0" w:line="240" w:lineRule="auto"/>
    </w:pPr>
    <w:rPr>
      <w:rFonts w:ascii="Arial" w:eastAsia="Arial" w:hAnsi="Arial" w:cs="Arial"/>
      <w:color w:val="00000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183966"/>
    <w:pPr>
      <w:ind w:left="720"/>
      <w:contextualSpacing/>
    </w:pPr>
  </w:style>
  <w:style w:type="paragraph" w:styleId="NormalnyWeb">
    <w:name w:val="Normal (Web)"/>
    <w:basedOn w:val="Normalny"/>
    <w:uiPriority w:val="99"/>
    <w:semiHidden/>
    <w:unhideWhenUsed/>
    <w:rsid w:val="00183966"/>
    <w:pPr>
      <w:spacing w:before="100" w:beforeAutospacing="1" w:after="100" w:afterAutospacing="1" w:line="240" w:lineRule="auto"/>
    </w:pPr>
    <w:rPr>
      <w:rFonts w:ascii="Times New Roman" w:eastAsia="Times New Roman" w:hAnsi="Times New Roman" w:cs="Times New Roman"/>
      <w:color w:val="auto"/>
      <w:sz w:val="24"/>
      <w:szCs w:val="24"/>
    </w:rPr>
  </w:style>
  <w:style w:type="character" w:customStyle="1" w:styleId="body">
    <w:name w:val="body"/>
    <w:basedOn w:val="Domylnaczcionkaakapitu"/>
    <w:rsid w:val="001839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3759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0.png"/><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20.png"/><Relationship Id="rId23" Type="http://schemas.openxmlformats.org/officeDocument/2006/relationships/footer" Target="footer3.xml"/><Relationship Id="rId10" Type="http://schemas.openxmlformats.org/officeDocument/2006/relationships/oleObject" Target="embeddings/oleObject1.bin"/><Relationship Id="rId19" Type="http://schemas.openxmlformats.org/officeDocument/2006/relationships/image" Target="media/image3.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oleObject" Target="embeddings/oleObject3.bin"/><Relationship Id="rId22" Type="http://schemas.openxmlformats.org/officeDocument/2006/relationships/oleObject" Target="embeddings/oleObject6.bin"/></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67D1C2-A32C-49F6-A4AE-737B349BD9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4058</Words>
  <Characters>24354</Characters>
  <Application>Microsoft Office Word</Application>
  <DocSecurity>0</DocSecurity>
  <Lines>202</Lines>
  <Paragraphs>56</Paragraphs>
  <ScaleCrop>false</ScaleCrop>
  <HeadingPairs>
    <vt:vector size="2" baseType="variant">
      <vt:variant>
        <vt:lpstr>Tytuł</vt:lpstr>
      </vt:variant>
      <vt:variant>
        <vt:i4>1</vt:i4>
      </vt:variant>
    </vt:vector>
  </HeadingPairs>
  <TitlesOfParts>
    <vt:vector size="1" baseType="lpstr">
      <vt:lpstr/>
    </vt:vector>
  </TitlesOfParts>
  <Company>Sil-art Rycho444</Company>
  <LinksUpToDate>false</LinksUpToDate>
  <CharactersWithSpaces>28356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Kowalski Ryszard</dc:creator>
  <cp:lastModifiedBy>Kowalski Ryszard</cp:lastModifiedBy>
  <cp:revision>2</cp:revision>
  <dcterms:created xsi:type="dcterms:W3CDTF">2016-06-30T16:15:00Z</dcterms:created>
  <dcterms:modified xsi:type="dcterms:W3CDTF">2016-06-30T16:15:00Z</dcterms:modified>
</cp:coreProperties>
</file>